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74B18" w14:textId="77777777" w:rsidR="00171B89" w:rsidRPr="00FD3FE9" w:rsidRDefault="00171B89" w:rsidP="00171B89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sz w:val="36"/>
          <w:szCs w:val="36"/>
          <w:lang w:val="en-US" w:eastAsia="bg-BG"/>
        </w:rPr>
      </w:pPr>
    </w:p>
    <w:p w14:paraId="43C8C650" w14:textId="77777777" w:rsidR="00171B89" w:rsidRPr="00171B89" w:rsidRDefault="00171B89" w:rsidP="00171B89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sz w:val="36"/>
          <w:szCs w:val="36"/>
          <w:lang w:eastAsia="bg-BG"/>
        </w:rPr>
      </w:pPr>
    </w:p>
    <w:p w14:paraId="086CC8CD" w14:textId="77777777" w:rsidR="00171B89" w:rsidRPr="00171B89" w:rsidRDefault="00171B89" w:rsidP="00171B89">
      <w:pPr>
        <w:pBdr>
          <w:bottom w:val="single" w:sz="8" w:space="1" w:color="auto"/>
        </w:pBd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6"/>
          <w:szCs w:val="36"/>
          <w:lang w:val="ru-RU"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AE39A60" wp14:editId="18A9AF4D">
            <wp:simplePos x="0" y="0"/>
            <wp:positionH relativeFrom="column">
              <wp:posOffset>-457200</wp:posOffset>
            </wp:positionH>
            <wp:positionV relativeFrom="paragraph">
              <wp:posOffset>-114300</wp:posOffset>
            </wp:positionV>
            <wp:extent cx="1028700" cy="8001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1B89">
        <w:rPr>
          <w:rFonts w:ascii="Arial" w:eastAsia="Times New Roman" w:hAnsi="Arial" w:cs="Arial"/>
          <w:b/>
          <w:sz w:val="36"/>
          <w:szCs w:val="36"/>
          <w:lang w:eastAsia="bg-BG"/>
        </w:rPr>
        <w:t>ОСНОВНО УЧИЛИЩЕ “ХРИСТО БОТЕВ”</w:t>
      </w:r>
    </w:p>
    <w:p w14:paraId="50601CDD" w14:textId="77777777" w:rsidR="00171B89" w:rsidRPr="00171B89" w:rsidRDefault="00171B89" w:rsidP="00171B8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6"/>
          <w:szCs w:val="36"/>
          <w:lang w:eastAsia="bg-BG"/>
        </w:rPr>
      </w:pPr>
      <w:r w:rsidRPr="00171B89">
        <w:rPr>
          <w:rFonts w:ascii="Arial" w:eastAsia="Times New Roman" w:hAnsi="Arial" w:cs="Arial"/>
          <w:b/>
          <w:sz w:val="36"/>
          <w:szCs w:val="36"/>
          <w:lang w:eastAsia="bg-BG"/>
        </w:rPr>
        <w:t>СЕЛО   ДЖУРОВО,   ОБЩИНА    ПРАВЕЦ</w:t>
      </w:r>
    </w:p>
    <w:p w14:paraId="12403390" w14:textId="54E9F85A" w:rsidR="00171B89" w:rsidRPr="00171B89" w:rsidRDefault="00171B89" w:rsidP="00171B8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bg-BG"/>
        </w:rPr>
      </w:pPr>
      <w:r w:rsidRPr="00171B89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Pr="00171B89">
        <w:rPr>
          <w:rFonts w:ascii="Arial" w:eastAsia="Times New Roman" w:hAnsi="Arial" w:cs="Arial"/>
          <w:sz w:val="20"/>
          <w:szCs w:val="20"/>
          <w:lang w:val="en-GB" w:eastAsia="bg-BG"/>
        </w:rPr>
        <w:t xml:space="preserve"> </w:t>
      </w:r>
      <w:r w:rsidRPr="00171B89">
        <w:rPr>
          <w:rFonts w:ascii="Arial" w:eastAsia="Times New Roman" w:hAnsi="Arial" w:cs="Arial"/>
          <w:sz w:val="20"/>
          <w:szCs w:val="20"/>
          <w:lang w:eastAsia="bg-BG"/>
        </w:rPr>
        <w:t>63 с. Джурово, ул. „Д. Грънчаров”12, тел: 07139 20 80</w:t>
      </w:r>
      <w:r w:rsidRPr="00171B89">
        <w:rPr>
          <w:rFonts w:ascii="Arial" w:eastAsia="Times New Roman" w:hAnsi="Arial" w:cs="Arial"/>
          <w:sz w:val="20"/>
          <w:szCs w:val="20"/>
          <w:lang w:val="en-GB" w:eastAsia="bg-BG"/>
        </w:rPr>
        <w:t>, e-mail:</w:t>
      </w:r>
      <w:r w:rsidR="00FD3FE9">
        <w:rPr>
          <w:rFonts w:ascii="Arial" w:eastAsia="Times New Roman" w:hAnsi="Arial" w:cs="Arial"/>
          <w:sz w:val="20"/>
          <w:szCs w:val="20"/>
          <w:lang w:val="en-GB" w:eastAsia="bg-BG"/>
        </w:rPr>
        <w:t>info-230931</w:t>
      </w:r>
      <w:r w:rsidRPr="00171B89">
        <w:rPr>
          <w:rFonts w:ascii="Arial" w:eastAsia="Times New Roman" w:hAnsi="Arial" w:cs="Arial"/>
          <w:sz w:val="20"/>
          <w:szCs w:val="20"/>
          <w:lang w:val="en-GB" w:eastAsia="bg-BG"/>
        </w:rPr>
        <w:t>@</w:t>
      </w:r>
      <w:r w:rsidR="00FD3FE9">
        <w:rPr>
          <w:rFonts w:ascii="Arial" w:eastAsia="Times New Roman" w:hAnsi="Arial" w:cs="Arial"/>
          <w:sz w:val="20"/>
          <w:szCs w:val="20"/>
          <w:lang w:val="en-GB" w:eastAsia="bg-BG"/>
        </w:rPr>
        <w:t>edu.mon</w:t>
      </w:r>
      <w:r w:rsidRPr="00171B89">
        <w:rPr>
          <w:rFonts w:ascii="Arial" w:eastAsia="Times New Roman" w:hAnsi="Arial" w:cs="Arial"/>
          <w:sz w:val="20"/>
          <w:szCs w:val="20"/>
          <w:lang w:val="en-GB" w:eastAsia="bg-BG"/>
        </w:rPr>
        <w:t>.bg</w:t>
      </w:r>
    </w:p>
    <w:p w14:paraId="4406D6A8" w14:textId="77777777" w:rsidR="00171B89" w:rsidRDefault="00171B89" w:rsidP="00171B89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sz w:val="36"/>
          <w:szCs w:val="36"/>
          <w:lang w:val="en-GB" w:eastAsia="bg-BG"/>
        </w:rPr>
      </w:pPr>
    </w:p>
    <w:p w14:paraId="5565BF79" w14:textId="77777777" w:rsidR="00171B89" w:rsidRDefault="00171B89" w:rsidP="00171B89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sz w:val="36"/>
          <w:szCs w:val="36"/>
          <w:lang w:val="en-GB" w:eastAsia="bg-BG"/>
        </w:rPr>
      </w:pPr>
    </w:p>
    <w:p w14:paraId="3B6F79FF" w14:textId="77777777" w:rsidR="00171B89" w:rsidRPr="00171B89" w:rsidRDefault="00171B89" w:rsidP="00171B89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sz w:val="36"/>
          <w:szCs w:val="36"/>
          <w:lang w:val="en-GB" w:eastAsia="bg-BG"/>
        </w:rPr>
      </w:pPr>
    </w:p>
    <w:p w14:paraId="3EA7FAD6" w14:textId="77777777" w:rsidR="00171B89" w:rsidRPr="00171B89" w:rsidRDefault="00171B89" w:rsidP="00171B89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sz w:val="36"/>
          <w:szCs w:val="36"/>
          <w:lang w:val="de-DE" w:eastAsia="bg-BG"/>
        </w:rPr>
      </w:pPr>
      <w:r w:rsidRPr="00171B89">
        <w:rPr>
          <w:rFonts w:ascii="Arial" w:eastAsia="Times New Roman" w:hAnsi="Arial" w:cs="Arial"/>
          <w:b/>
          <w:sz w:val="36"/>
          <w:szCs w:val="36"/>
          <w:lang w:eastAsia="bg-BG"/>
        </w:rPr>
        <w:t xml:space="preserve">                                                     Утвърждавам:</w:t>
      </w:r>
    </w:p>
    <w:p w14:paraId="4D4EBD5B" w14:textId="77777777" w:rsidR="00171B89" w:rsidRPr="00171B89" w:rsidRDefault="00171B89" w:rsidP="00171B89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sz w:val="36"/>
          <w:szCs w:val="36"/>
          <w:lang w:val="en-GB" w:eastAsia="bg-BG"/>
        </w:rPr>
      </w:pPr>
      <w:r w:rsidRPr="00171B89">
        <w:rPr>
          <w:rFonts w:ascii="Arial" w:eastAsia="Times New Roman" w:hAnsi="Arial" w:cs="Arial"/>
          <w:b/>
          <w:sz w:val="36"/>
          <w:szCs w:val="36"/>
          <w:lang w:eastAsia="bg-BG"/>
        </w:rPr>
        <w:t xml:space="preserve">                                                     Директор: ………………...</w:t>
      </w:r>
    </w:p>
    <w:p w14:paraId="60C32F30" w14:textId="77777777" w:rsidR="00171B89" w:rsidRPr="00171B89" w:rsidRDefault="00171B89" w:rsidP="00171B89">
      <w:pPr>
        <w:tabs>
          <w:tab w:val="left" w:pos="4962"/>
          <w:tab w:val="left" w:pos="694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sz w:val="28"/>
          <w:szCs w:val="20"/>
          <w:lang w:eastAsia="bg-BG"/>
        </w:rPr>
      </w:pPr>
      <w:r w:rsidRPr="00171B89">
        <w:rPr>
          <w:rFonts w:ascii="Arial" w:eastAsia="Times New Roman" w:hAnsi="Arial" w:cs="Arial"/>
          <w:b/>
          <w:sz w:val="36"/>
          <w:szCs w:val="36"/>
          <w:lang w:eastAsia="bg-BG"/>
        </w:rPr>
        <w:t xml:space="preserve">                                                     Иванка Иванова</w:t>
      </w:r>
    </w:p>
    <w:p w14:paraId="3AF62A3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u w:val="single"/>
          <w:lang w:val="de-DE" w:eastAsia="bg-BG"/>
        </w:rPr>
      </w:pPr>
    </w:p>
    <w:p w14:paraId="10BD66E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u w:val="single"/>
          <w:lang w:val="de-DE" w:eastAsia="bg-BG"/>
        </w:rPr>
      </w:pPr>
    </w:p>
    <w:p w14:paraId="4D21823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u w:val="single"/>
          <w:lang w:val="de-DE" w:eastAsia="bg-BG"/>
        </w:rPr>
      </w:pPr>
    </w:p>
    <w:p w14:paraId="198E1B3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u w:val="single"/>
          <w:lang w:val="de-DE" w:eastAsia="bg-BG"/>
        </w:rPr>
      </w:pPr>
    </w:p>
    <w:p w14:paraId="7BB75B5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u w:val="single"/>
          <w:lang w:val="de-DE" w:eastAsia="bg-BG"/>
        </w:rPr>
      </w:pPr>
    </w:p>
    <w:p w14:paraId="4437AED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u w:val="single"/>
          <w:lang w:val="de-DE" w:eastAsia="bg-BG"/>
        </w:rPr>
      </w:pPr>
    </w:p>
    <w:p w14:paraId="273C05D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u w:val="single"/>
          <w:lang w:val="de-DE" w:eastAsia="bg-BG"/>
        </w:rPr>
      </w:pPr>
    </w:p>
    <w:p w14:paraId="44B7D8E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</w:pPr>
    </w:p>
    <w:p w14:paraId="5C07DAD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72"/>
          <w:szCs w:val="72"/>
          <w:lang w:val="de-DE" w:eastAsia="bg-BG"/>
        </w:rPr>
      </w:pPr>
      <w:r w:rsidRPr="00171B89">
        <w:rPr>
          <w:rFonts w:ascii="Arial" w:eastAsia="Times New Roman" w:hAnsi="Arial" w:cs="Arial"/>
          <w:b/>
          <w:sz w:val="72"/>
          <w:szCs w:val="72"/>
          <w:lang w:eastAsia="bg-BG"/>
        </w:rPr>
        <w:t>П Р А В И Л Н И К</w:t>
      </w:r>
    </w:p>
    <w:p w14:paraId="34629523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52"/>
          <w:szCs w:val="52"/>
          <w:u w:val="single"/>
          <w:lang w:val="de-DE" w:eastAsia="bg-BG"/>
        </w:rPr>
      </w:pPr>
    </w:p>
    <w:p w14:paraId="45003A4E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bg-BG"/>
        </w:rPr>
      </w:pPr>
    </w:p>
    <w:p w14:paraId="34C98CF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36"/>
          <w:szCs w:val="36"/>
          <w:lang w:eastAsia="bg-BG"/>
        </w:rPr>
      </w:pPr>
      <w:r w:rsidRPr="00171B89">
        <w:rPr>
          <w:rFonts w:ascii="Arial" w:eastAsia="Times New Roman" w:hAnsi="Arial" w:cs="Arial"/>
          <w:b/>
          <w:sz w:val="36"/>
          <w:szCs w:val="36"/>
          <w:lang w:eastAsia="bg-BG"/>
        </w:rPr>
        <w:t xml:space="preserve">ЗА ОСИГУРЯВАНЕ НА БЕЗОПАСНИ УСЛОВИЯ НА ОБУЧЕНИЕ, ВЪЗПИТАНИЕ И ТРУД В </w:t>
      </w:r>
    </w:p>
    <w:p w14:paraId="3331B64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36"/>
          <w:szCs w:val="36"/>
          <w:lang w:eastAsia="bg-BG"/>
        </w:rPr>
      </w:pPr>
      <w:r w:rsidRPr="00171B89">
        <w:rPr>
          <w:rFonts w:ascii="Arial" w:eastAsia="Times New Roman" w:hAnsi="Arial" w:cs="Arial"/>
          <w:b/>
          <w:sz w:val="36"/>
          <w:szCs w:val="36"/>
          <w:lang w:eastAsia="bg-BG"/>
        </w:rPr>
        <w:t>ОУ “ХРИСТО БОТЕВ”</w:t>
      </w:r>
    </w:p>
    <w:p w14:paraId="152A6D6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bg-BG"/>
        </w:rPr>
      </w:pPr>
    </w:p>
    <w:p w14:paraId="17B3D75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bg-BG"/>
        </w:rPr>
      </w:pPr>
    </w:p>
    <w:p w14:paraId="6958228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bg-BG"/>
        </w:rPr>
      </w:pPr>
    </w:p>
    <w:p w14:paraId="753188A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bg-BG"/>
        </w:rPr>
      </w:pPr>
    </w:p>
    <w:p w14:paraId="0854794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bg-BG"/>
        </w:rPr>
      </w:pPr>
    </w:p>
    <w:p w14:paraId="2BBDC0D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bg-BG"/>
        </w:rPr>
      </w:pPr>
    </w:p>
    <w:p w14:paraId="299C7B8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bg-BG"/>
        </w:rPr>
      </w:pPr>
    </w:p>
    <w:p w14:paraId="733AFDE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bg-BG"/>
        </w:rPr>
      </w:pPr>
    </w:p>
    <w:p w14:paraId="392C1C74" w14:textId="77777777" w:rsidR="00EE23CD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i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i/>
          <w:sz w:val="24"/>
          <w:szCs w:val="24"/>
          <w:lang w:eastAsia="bg-BG"/>
        </w:rPr>
        <w:t xml:space="preserve">ПРИЕТ С РЕШЕНИЕ НА </w:t>
      </w:r>
      <w:r w:rsidR="00EE23CD">
        <w:rPr>
          <w:rFonts w:ascii="Arial" w:eastAsia="Times New Roman" w:hAnsi="Arial" w:cs="Arial"/>
          <w:b/>
          <w:i/>
          <w:sz w:val="24"/>
          <w:szCs w:val="24"/>
          <w:lang w:eastAsia="bg-BG"/>
        </w:rPr>
        <w:t>ОБЩО СЪБРАНИЕ</w:t>
      </w:r>
    </w:p>
    <w:p w14:paraId="6C4C602F" w14:textId="4CD31A7F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i/>
          <w:sz w:val="24"/>
          <w:szCs w:val="24"/>
          <w:lang w:eastAsia="bg-BG"/>
        </w:rPr>
        <w:sectPr w:rsidR="00171B89" w:rsidRPr="00171B89" w:rsidSect="00171B89">
          <w:headerReference w:type="even" r:id="rId7"/>
          <w:headerReference w:type="default" r:id="rId8"/>
          <w:pgSz w:w="11909" w:h="16834" w:code="9"/>
          <w:pgMar w:top="720" w:right="659" w:bottom="900" w:left="900" w:header="708" w:footer="708" w:gutter="0"/>
          <w:pgNumType w:start="0"/>
          <w:cols w:space="708"/>
          <w:titlePg/>
        </w:sectPr>
      </w:pPr>
      <w:r w:rsidRPr="00171B89">
        <w:rPr>
          <w:rFonts w:ascii="Arial" w:eastAsia="Times New Roman" w:hAnsi="Arial" w:cs="Arial"/>
          <w:b/>
          <w:i/>
          <w:sz w:val="24"/>
          <w:szCs w:val="24"/>
          <w:lang w:eastAsia="bg-BG"/>
        </w:rPr>
        <w:t>ПРОТОКОЛ №</w:t>
      </w:r>
      <w:r w:rsidR="00FD3FE9">
        <w:rPr>
          <w:rFonts w:ascii="Arial" w:eastAsia="Times New Roman" w:hAnsi="Arial" w:cs="Arial"/>
          <w:b/>
          <w:i/>
          <w:sz w:val="24"/>
          <w:szCs w:val="24"/>
          <w:lang w:val="en-US" w:eastAsia="bg-BG"/>
        </w:rPr>
        <w:t xml:space="preserve"> </w:t>
      </w:r>
      <w:r w:rsidR="00A029DA">
        <w:rPr>
          <w:rFonts w:ascii="Arial" w:eastAsia="Times New Roman" w:hAnsi="Arial" w:cs="Arial"/>
          <w:b/>
          <w:i/>
          <w:sz w:val="24"/>
          <w:szCs w:val="24"/>
          <w:lang w:eastAsia="bg-BG"/>
        </w:rPr>
        <w:t>10</w:t>
      </w:r>
      <w:r w:rsidR="00EE23CD">
        <w:rPr>
          <w:rFonts w:ascii="Arial" w:eastAsia="Times New Roman" w:hAnsi="Arial" w:cs="Arial"/>
          <w:b/>
          <w:i/>
          <w:sz w:val="24"/>
          <w:szCs w:val="24"/>
          <w:lang w:eastAsia="bg-BG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val="en-GB" w:eastAsia="bg-BG"/>
        </w:rPr>
        <w:t xml:space="preserve"> </w:t>
      </w:r>
      <w:r w:rsidRPr="00171B89">
        <w:rPr>
          <w:rFonts w:ascii="Arial" w:eastAsia="Times New Roman" w:hAnsi="Arial" w:cs="Arial"/>
          <w:b/>
          <w:i/>
          <w:sz w:val="24"/>
          <w:szCs w:val="24"/>
          <w:lang w:eastAsia="bg-BG"/>
        </w:rPr>
        <w:t xml:space="preserve">от </w:t>
      </w:r>
      <w:r w:rsidR="00A029DA">
        <w:rPr>
          <w:rFonts w:ascii="Arial" w:eastAsia="Times New Roman" w:hAnsi="Arial" w:cs="Arial"/>
          <w:b/>
          <w:i/>
          <w:sz w:val="24"/>
          <w:szCs w:val="24"/>
          <w:lang w:eastAsia="bg-BG"/>
        </w:rPr>
        <w:t>09</w:t>
      </w:r>
      <w:r w:rsidR="00E82E99">
        <w:rPr>
          <w:rFonts w:ascii="Arial" w:eastAsia="Times New Roman" w:hAnsi="Arial" w:cs="Arial"/>
          <w:b/>
          <w:i/>
          <w:sz w:val="24"/>
          <w:szCs w:val="24"/>
          <w:lang w:eastAsia="bg-BG"/>
        </w:rPr>
        <w:t>.09.20</w:t>
      </w:r>
      <w:r w:rsidR="00E82E99">
        <w:rPr>
          <w:rFonts w:ascii="Arial" w:eastAsia="Times New Roman" w:hAnsi="Arial" w:cs="Arial"/>
          <w:b/>
          <w:i/>
          <w:sz w:val="24"/>
          <w:szCs w:val="24"/>
          <w:lang w:val="en-GB" w:eastAsia="bg-BG"/>
        </w:rPr>
        <w:t>2</w:t>
      </w:r>
      <w:r w:rsidR="00A029DA">
        <w:rPr>
          <w:rFonts w:ascii="Arial" w:eastAsia="Times New Roman" w:hAnsi="Arial" w:cs="Arial"/>
          <w:b/>
          <w:i/>
          <w:sz w:val="24"/>
          <w:szCs w:val="24"/>
          <w:lang w:eastAsia="bg-BG"/>
        </w:rPr>
        <w:t>6</w:t>
      </w:r>
      <w:r w:rsidRPr="00171B89">
        <w:rPr>
          <w:rFonts w:ascii="Arial" w:eastAsia="Times New Roman" w:hAnsi="Arial" w:cs="Arial"/>
          <w:b/>
          <w:i/>
          <w:sz w:val="24"/>
          <w:szCs w:val="24"/>
          <w:lang w:eastAsia="bg-BG"/>
        </w:rPr>
        <w:t>г.</w:t>
      </w:r>
    </w:p>
    <w:p w14:paraId="4912E74E" w14:textId="77777777" w:rsid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val="en-GB"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lastRenderedPageBreak/>
        <w:t>РАЗДЕЛ  I</w:t>
      </w:r>
    </w:p>
    <w:p w14:paraId="75407B7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val="en-GB" w:eastAsia="bg-BG"/>
        </w:rPr>
      </w:pPr>
    </w:p>
    <w:p w14:paraId="45CD862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ОБЩИ ПОЛОЖЕНИЯ</w:t>
      </w:r>
    </w:p>
    <w:p w14:paraId="78A0852B" w14:textId="13F749A5" w:rsidR="00E82E99" w:rsidRPr="00E82E99" w:rsidRDefault="006A3A3A" w:rsidP="00E82E9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Ч</w:t>
      </w:r>
      <w:r w:rsidR="00E82E99" w:rsidRPr="00E82E99">
        <w:rPr>
          <w:rFonts w:ascii="Arial" w:eastAsia="Times New Roman" w:hAnsi="Arial" w:cs="Arial"/>
          <w:b/>
          <w:sz w:val="24"/>
          <w:szCs w:val="24"/>
          <w:lang w:eastAsia="bg-BG"/>
        </w:rPr>
        <w:t>л.1. С този правилник се определят изискванията за осигуряване на безопасни условия на възпитание, обучение и труд в училището.</w:t>
      </w:r>
    </w:p>
    <w:p w14:paraId="4121BE41" w14:textId="77777777" w:rsidR="00E82E99" w:rsidRPr="00E82E99" w:rsidRDefault="00E82E99" w:rsidP="00E82E9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468C925D" w14:textId="77777777" w:rsidR="00E82E99" w:rsidRPr="00E82E99" w:rsidRDefault="00E82E99" w:rsidP="00E82E9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E82E99">
        <w:rPr>
          <w:rFonts w:ascii="Arial" w:eastAsia="Times New Roman" w:hAnsi="Arial" w:cs="Arial"/>
          <w:b/>
          <w:sz w:val="24"/>
          <w:szCs w:val="24"/>
          <w:lang w:eastAsia="bg-BG"/>
        </w:rPr>
        <w:t>Чл.2. Правилникът се отнася за всички участници в учебно-възпитателния процес и трудова дейност ( ученици, учители и друг персонал) и урежда техните права и задължения по осигуряване и контролиране на БУВОТ.</w:t>
      </w:r>
    </w:p>
    <w:p w14:paraId="19D7CFF5" w14:textId="77777777" w:rsidR="00E82E99" w:rsidRPr="00E82E99" w:rsidRDefault="00E82E99" w:rsidP="00E82E9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07519923" w14:textId="77777777" w:rsidR="00E82E99" w:rsidRPr="00E82E99" w:rsidRDefault="00E82E99" w:rsidP="00E82E9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E82E99">
        <w:rPr>
          <w:rFonts w:ascii="Arial" w:eastAsia="Times New Roman" w:hAnsi="Arial" w:cs="Arial"/>
          <w:b/>
          <w:sz w:val="24"/>
          <w:szCs w:val="24"/>
          <w:lang w:eastAsia="bg-BG"/>
        </w:rPr>
        <w:t>Чл.3. Правилникът се утвърждава от директора на училището, не по-късно от началото на учебната година.</w:t>
      </w:r>
    </w:p>
    <w:p w14:paraId="606C90DB" w14:textId="77777777" w:rsidR="00E82E99" w:rsidRPr="00E82E99" w:rsidRDefault="00E82E99" w:rsidP="00E82E9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3FFE03CA" w14:textId="77777777" w:rsidR="00E82E99" w:rsidRPr="00E82E99" w:rsidRDefault="00E82E99" w:rsidP="00E82E9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E82E99">
        <w:rPr>
          <w:rFonts w:ascii="Arial" w:eastAsia="Times New Roman" w:hAnsi="Arial" w:cs="Arial"/>
          <w:b/>
          <w:sz w:val="24"/>
          <w:szCs w:val="24"/>
          <w:lang w:eastAsia="bg-BG"/>
        </w:rPr>
        <w:t>Чл.4. Правилникът се актуализира при въвеждане на нови съоръжения, технически средства, материали и вещества и при изменение на правилата, нормите и изискванията за безопасност на труда в Република България.</w:t>
      </w:r>
    </w:p>
    <w:p w14:paraId="0EE43B3F" w14:textId="77777777" w:rsidR="00E82E99" w:rsidRPr="00E82E99" w:rsidRDefault="00E82E99" w:rsidP="00E82E9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64C191B6" w14:textId="77777777" w:rsidR="00E82E99" w:rsidRPr="00E82E99" w:rsidRDefault="00E82E99" w:rsidP="00E82E9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ОБЛАСТ И РЕД ЗА ПРИЛАГАНЕ НА ПРАВИЛНИКА</w:t>
      </w:r>
    </w:p>
    <w:p w14:paraId="70FFEB4D" w14:textId="77777777" w:rsidR="00E82E99" w:rsidRPr="00E82E99" w:rsidRDefault="00E82E99" w:rsidP="00E82E9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E82E9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Чл.5. Правилникът се отнася за учениците, педагогическия и непедагогическия персонал в 138. СУ, както и за лицата, които по различни поводи се намират в училищната сграда, площадки, терени и др.  </w:t>
      </w:r>
    </w:p>
    <w:p w14:paraId="24F2D04D" w14:textId="77777777" w:rsidR="00E82E99" w:rsidRPr="00E82E99" w:rsidRDefault="00E82E99" w:rsidP="00E82E9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122DE009" w14:textId="77777777" w:rsidR="00E82E99" w:rsidRPr="00E82E99" w:rsidRDefault="00E82E99" w:rsidP="00E82E9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E82E9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Чл.6. За осигуряване на безопасни условия на възпитание, обучение и труд при провеждане на възпитанието, учебната, извънкласната и извънучилищната дейност и при извършване на трудови дейности се спазват установените в Република България единни правила за безопасност на труда.  </w:t>
      </w:r>
    </w:p>
    <w:p w14:paraId="04F86661" w14:textId="77777777" w:rsidR="00E82E99" w:rsidRDefault="00E82E99" w:rsidP="00E82E9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val="en-GB" w:eastAsia="bg-BG"/>
        </w:rPr>
      </w:pPr>
    </w:p>
    <w:p w14:paraId="487C580D" w14:textId="77777777" w:rsidR="00171B89" w:rsidRPr="00171B89" w:rsidRDefault="00E82E99" w:rsidP="00E82E9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E82E99">
        <w:rPr>
          <w:rFonts w:ascii="Arial" w:eastAsia="Times New Roman" w:hAnsi="Arial" w:cs="Arial"/>
          <w:b/>
          <w:sz w:val="24"/>
          <w:szCs w:val="24"/>
          <w:lang w:eastAsia="bg-BG"/>
        </w:rPr>
        <w:t>Отговорност за изпълнението на правилника носи училищното ръководство.</w:t>
      </w:r>
    </w:p>
    <w:p w14:paraId="654AC92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РАЗДЕЛ  II</w:t>
      </w:r>
    </w:p>
    <w:p w14:paraId="0112F21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Чл. 7 Директорът, съгласно този правилник,  има следните права и задължения:</w:t>
      </w:r>
    </w:p>
    <w:p w14:paraId="4EDE6D4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 xml:space="preserve">1/. Утвърждава правилник за осигуровка на безопасни условия за възпитание, обучение и труд и осигурява организацията и другите условия за неговото приложение, следи за  спазването на безопасни условия, като използва административните пълномощия на длъжността си. </w:t>
      </w:r>
    </w:p>
    <w:p w14:paraId="4612AEC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2/. Запознава се с действащите нормативни документи в тази област, следи промените и съблюдава приложението им в ръководеното от него училище .         </w:t>
      </w:r>
    </w:p>
    <w:p w14:paraId="55C8153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3/.. Възлага на длъжностно лице осъществяването на текущ контрол и </w:t>
      </w:r>
    </w:p>
    <w:p w14:paraId="77E36BD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координация по осигуряването на безопасни условия на възпитание, обучение и труд в училището. </w:t>
      </w:r>
    </w:p>
    <w:p w14:paraId="6AAC4D0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4/.Изисква изработване и утвърждава инструкциите за правилна безопасна  работа с отделни машини, апарати и съоръжения в училището.</w:t>
      </w:r>
    </w:p>
    <w:p w14:paraId="6F12E0A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5/. Възлага със заповед изпълнението на дейността и мероприятия, свързани със създаването на безопасни условия на възпитание, обучение и труд в училището. </w:t>
      </w:r>
    </w:p>
    <w:p w14:paraId="42403BF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6/. Осигурява необходимите средства за противопожарна охрана, индивидуални средства за защита, работно облекло и възлага  отговорността по стопанисването, разпределението и отчетността  им със заповед. </w:t>
      </w:r>
    </w:p>
    <w:p w14:paraId="3549EEB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7/. Разполага в рамките на административните си пълномощия  мероприятията по медицинското обслужване на учениците, работниците и служителите.</w:t>
      </w:r>
    </w:p>
    <w:p w14:paraId="7057B6D9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8/.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Контролира санитарно-битовите условия. </w:t>
      </w:r>
    </w:p>
    <w:p w14:paraId="700E90E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lastRenderedPageBreak/>
        <w:t xml:space="preserve">        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9/.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Участва в комисията по приема на помещение и съоръжения след извършен или текущ ремонт.</w:t>
      </w:r>
    </w:p>
    <w:p w14:paraId="79D9C14F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10/. Осигурява своевременно съставяне на акт за допусната трудова злополука или професионално заболяване, както и разследване причините довели до това. </w:t>
      </w:r>
    </w:p>
    <w:p w14:paraId="31D9FA59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11/. Осъществява взаимодействие с органите на МТСГ, МБ и други органи с дейността по осигуряване на безопасни условия на възпитание, обучение и труд. </w:t>
      </w:r>
    </w:p>
    <w:p w14:paraId="1265EB8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12/. Възлага ежегодна профилактика на ел. съоръженията, В И К, отоплителната инсталация в училището. </w:t>
      </w:r>
    </w:p>
    <w:p w14:paraId="6B0A0AB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13/. Осигурява спазването на изискванията на правилника и в неучебно време – провеждането на курсове, избори, празненства и други. </w:t>
      </w:r>
    </w:p>
    <w:p w14:paraId="7B49D270" w14:textId="77777777" w:rsidR="00171B89" w:rsidRPr="00171B89" w:rsidRDefault="00210B3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Чл.8. Учителите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, съгласно този правилник, има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>т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следните права и задължения: </w:t>
      </w:r>
    </w:p>
    <w:p w14:paraId="5A1B094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1/. Изпълнява</w:t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>т възложените им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от директора права и задължения по спазване изискванията на настоящия правилник. </w:t>
      </w:r>
    </w:p>
    <w:p w14:paraId="5A40972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2/. Контролира</w:t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>т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запознаването на учениците и нещатните участници в учебно-възпитателния процес с правилника. </w:t>
      </w:r>
    </w:p>
    <w:p w14:paraId="7AF2A3C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3/. Съдейства</w:t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>т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и контролира</w:t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>т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редовното и правилно провеждане на инструктажите и обучението за безопасна работа.</w:t>
      </w:r>
    </w:p>
    <w:p w14:paraId="498109FD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4/. Спира</w:t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>т работата на хора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, </w:t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>машини и съоръжения, ако преценят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, че не са спазени условията за безопасност или представляват опасност за здравето на хората.</w:t>
      </w:r>
    </w:p>
    <w:p w14:paraId="766917E2" w14:textId="77777777" w:rsidR="00171B89" w:rsidRPr="00171B89" w:rsidRDefault="00210B3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5/. Следят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за недопускане възлагането на ученици на дейности, несъвместими с техните физически, психически особености и липса на трудови навици.</w:t>
      </w:r>
    </w:p>
    <w:p w14:paraId="38C6254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6/. Контролира</w:t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>т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спазването на хигиенните изисквания за учение и труд. </w:t>
      </w:r>
    </w:p>
    <w:p w14:paraId="2491B98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7/. Отговаря</w:t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>т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за кореспонденцията, свързана с въпросите, обект на този правилник. </w:t>
      </w:r>
    </w:p>
    <w:p w14:paraId="0587B05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8/. Отговаря</w:t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>т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за изпълнението на предписанията на контролните органи за отстраняване на нарушенията по безопасност и хигиена на труда и противопожарните изисквания. </w:t>
      </w:r>
    </w:p>
    <w:p w14:paraId="4183A3FC" w14:textId="77777777" w:rsidR="00171B89" w:rsidRPr="00171B89" w:rsidRDefault="00210B3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9/. Пряко ръководят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изпълняването на мероприятия за подобряване условията на работа, за организиране или недопускане на причини, водещи до трудови злополуки и професионални заболявания. </w:t>
      </w:r>
    </w:p>
    <w:p w14:paraId="7236D9D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10/. Организира</w:t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>т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и контролира</w:t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>т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провеждането на обучението по гражданска отбрана, БД, Противопожарната подготовка и действията при бедствия.</w:t>
      </w:r>
    </w:p>
    <w:p w14:paraId="3D50823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1</w:t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>1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/ Носят отговорност за опазване на живота и здравето на учениците по време на учебни занятия и при други учебни форми и дейности, организирани от училището.</w:t>
      </w:r>
    </w:p>
    <w:p w14:paraId="549F97B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>1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2/ Следят за здравословното състояние на учениците и контролират спазването на здравно-хигиенните норми и изисквания по време на учебния процес и извън него.</w:t>
      </w:r>
    </w:p>
    <w:p w14:paraId="098B783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>1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3/  Изпълняват  графиците за дежурство по коридорите и на входа.</w:t>
      </w:r>
    </w:p>
    <w:p w14:paraId="468F5C59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>1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4/ Контролират спазването на правилата за експлоатация и охрана на труда при работа с материали и съоръжения в среди, които могат да бъдат потенциална заплаха за здравето и живота на учениците.</w:t>
      </w:r>
    </w:p>
    <w:p w14:paraId="04D6AD09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>1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5/ Класните ръководители в началото на учебната година извършват начален инструктаж за здравословни и безопасни условия на обучение, възпитание и труд и плана за действия при бедствия, аварии, катастрофи, пожари и оказване на първа помощ.</w:t>
      </w:r>
    </w:p>
    <w:p w14:paraId="3AB8D88F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( срещу подпис ).</w:t>
      </w:r>
    </w:p>
    <w:p w14:paraId="6058B8D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След коледната и пролетната ваканция извършват периодичен инструктаж.</w:t>
      </w:r>
    </w:p>
    <w:p w14:paraId="46B72615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lastRenderedPageBreak/>
        <w:t xml:space="preserve">          Начален и периодичен инструктаж се извършва и от учителите по физика, химия, физ. възпитание, труд и техника, информатика и информационни технологии.</w:t>
      </w:r>
    </w:p>
    <w:p w14:paraId="7B3CCCA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Инструкцията за безопасните условия на възпитание, обучение и труд да бъде закачена в съответния кабинет.</w:t>
      </w:r>
    </w:p>
    <w:p w14:paraId="6683A7B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Новопостъпили ученици да се инструктират в първия им учебен ден.</w:t>
      </w:r>
    </w:p>
    <w:p w14:paraId="63C4EB5E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>1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6/ Класните ръководители  запознават учениците си с евакуационния план на училището и с правилата за поведение при бедствия и аварии / пожар, земетресение, радиационна опасност, наводнение, бомбен тероризъм или заплаха / и инструктажа при усложнени зимни условия през зимните периоди.</w:t>
      </w:r>
    </w:p>
    <w:p w14:paraId="14866C96" w14:textId="491601C8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>1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7/ В началото на учебната година за всеки ученик от 1. клас учители и родители  съвместно определят  най-краткия и безопасен път от дома до училище и обратно и се закупуват светлоотразителни елементи. На учениците от 2. и 3. клас отново се припомнят безопасните маршрути за тяхното движение.</w:t>
      </w:r>
    </w:p>
    <w:p w14:paraId="04007E8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>1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8/ С учениците от 1. до 7. клас учителите да провеждат ежедневно в края на последния час ”минутка” - краткотрайно занимание, напомняне за безопасно поведение на улицата при връщане вкъщи. </w:t>
      </w:r>
    </w:p>
    <w:p w14:paraId="2201BD55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>1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9/ Да наблюдават системно работата на учениците и в случай на нарушаване на правилата на безопасност да вземат незабавни мерки.</w:t>
      </w:r>
    </w:p>
    <w:p w14:paraId="37C92EA3" w14:textId="77777777" w:rsidR="00171B89" w:rsidRPr="00171B89" w:rsidRDefault="00210B3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ab/>
        <w:t>2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0/ Да използват всички електроразпределителни устройства съобразно изискванията на безопасността и хигиената на труда. Забранява се използването на неизправни ел. уреди. Във всички случаи при откриване на повреди в ел. оборудването, измервателни уреди, УТС /появяване на специфична миризма, дим, нагряване на проводници и т.н./ е необходимо да се изключи напрежението.</w:t>
      </w:r>
    </w:p>
    <w:p w14:paraId="3C0EE501" w14:textId="77777777" w:rsidR="00171B89" w:rsidRPr="00171B89" w:rsidRDefault="00210B3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ab/>
        <w:t>2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1/ Да записват установени повреди в ел. инсталацията /ключове, контакти, осв.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тела/ в тетрадката, заведена за целта. Да не се извършват самоволно ремонтни работи !</w:t>
      </w:r>
    </w:p>
    <w:p w14:paraId="22741D46" w14:textId="77777777" w:rsidR="00171B89" w:rsidRPr="00171B89" w:rsidRDefault="00210B3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ab/>
        <w:t>2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2/ Спазват правилата за безопасност на движението в района на училището и се грижат за безопасността си в училище - при използване на УТС, работа с киселини, основи, с високо напрежение, с компютри и др. Да не оставят без наблюдение включени в ел. мрежа уреди / компютри, касетофони, ел. котлони, телевизори и др./</w:t>
      </w:r>
    </w:p>
    <w:p w14:paraId="5B93CBF6" w14:textId="77777777" w:rsidR="00171B89" w:rsidRPr="00171B89" w:rsidRDefault="00210B3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Чл. 9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Учителите по физика, химия  и биология носят отговорност за съблюдаване правилата на техниката на безопасност при провеждане на демонстрации и лабораторни работи. </w:t>
      </w:r>
    </w:p>
    <w:p w14:paraId="50048BC9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</w:t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Чл. 10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Преди изпълнение на лабораторни работи и лабораторен практикум учителите по физика, химия и биология са длъжни да посочат конкретните изисквания, свързани със спецификата на упражнението, предупреждават  за възможни нещастни случаи.</w:t>
      </w:r>
    </w:p>
    <w:p w14:paraId="59737BAE" w14:textId="77777777" w:rsidR="00171B89" w:rsidRPr="00171B89" w:rsidRDefault="00210B3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Чл.11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Учителите по физическо възпитание и спорт до края на месец септември, след коледната и априлската ваканция, трябва да пред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>с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тавят протокол за състоянието на спортните съоръжения и уреди</w:t>
      </w:r>
    </w:p>
    <w:p w14:paraId="3E5C9E0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  <w:r w:rsidR="00210B3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Чл.12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Всички работещи в училището са длъжни своевременно да уведомят ръководството за възникнали инциденти с ученици или  учители при пътно - транспортно произшествие, аварии или злополука, веднага след като са получили информация за това.</w:t>
      </w:r>
    </w:p>
    <w:p w14:paraId="02262D09" w14:textId="77777777" w:rsidR="00171B89" w:rsidRPr="00171B89" w:rsidRDefault="00210B3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Чл. 13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Ръководителите на екскурзии са отговорни за съблюдаване правилата на техниката на безопасност за опазване живота на учениците.</w:t>
      </w:r>
    </w:p>
    <w:p w14:paraId="0D9A6D3E" w14:textId="77777777" w:rsidR="00171B89" w:rsidRPr="00171B89" w:rsidRDefault="00210B3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Чл. 14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Забранява се посещението на електроразпределителни устройства в промишлени предприятия; посещенията в предприятия, работещи с отровни вещества или радиоактивни елементи; на обекти на галваничното производство,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lastRenderedPageBreak/>
        <w:t>рентгенови установки в промишлени предприятия с високо ниво на шум и запрашеност.</w:t>
      </w:r>
    </w:p>
    <w:p w14:paraId="785D9520" w14:textId="77777777" w:rsidR="00171B89" w:rsidRPr="00171B89" w:rsidRDefault="00210B3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Чл. 15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Преди всяка екскурзия учениците се запознават с маршрута, обектите, които ще бъдат посетени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 xml:space="preserve"> и задължително се инструктират /срещу подпис/ относно мерките за безопасност, които трябва да се съблюдават.</w:t>
      </w:r>
    </w:p>
    <w:p w14:paraId="392EE6E9" w14:textId="0DC9FADD" w:rsidR="00171B89" w:rsidRPr="00171B89" w:rsidRDefault="00210B3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Чл.16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Организирането и провеждането на ученически екскурзии и отдих в страната и чужбина става съгласно изискванията на Наредба № 2 от 24 април 1997 г.</w:t>
      </w:r>
      <w:r w:rsidR="00707DF4">
        <w:rPr>
          <w:rFonts w:ascii="Arial" w:eastAsia="Times New Roman" w:hAnsi="Arial" w:cs="Arial"/>
          <w:b/>
          <w:sz w:val="24"/>
          <w:szCs w:val="24"/>
          <w:lang w:eastAsia="bg-BG"/>
        </w:rPr>
        <w:t>и съответните изменения и допълнения към нея.</w:t>
      </w:r>
    </w:p>
    <w:p w14:paraId="575D3CE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2EF655F7" w14:textId="77777777" w:rsidR="00171B89" w:rsidRPr="00171B89" w:rsidRDefault="00171B89" w:rsidP="00210B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РАЗДЕЛ  III</w:t>
      </w:r>
    </w:p>
    <w:p w14:paraId="3B4CBBB9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УЧЕНИЦИ - ЗАДЪЛЖЕНИЯ И  ЗАБРАНИ</w:t>
      </w:r>
    </w:p>
    <w:p w14:paraId="09CA7DA1" w14:textId="77777777" w:rsidR="00171B89" w:rsidRPr="00171B89" w:rsidRDefault="00210B3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Чл. 17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Учениците са длъжни:</w:t>
      </w:r>
    </w:p>
    <w:p w14:paraId="38423FA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1/ Да изслушват внимателно инструктажа и да участват във всички форми на обучението по безопасност и хигиена на труд, обучение и възпитание, които се провеждат от учителите.</w:t>
      </w:r>
    </w:p>
    <w:p w14:paraId="60911CBF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2/ Да се разписват за инструктажа, с което удостоверяват, че са им известни правилата за безопасност и се задължават най-стриктно да ги спазват.</w:t>
      </w:r>
    </w:p>
    <w:p w14:paraId="3A08A9DF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3/ Да се включат в занятията по защита от бедствия,катастрофи  и аварии, противопожарна защита , първа помощ и безопасност на движението, които ще се проведат по график.</w:t>
      </w:r>
    </w:p>
    <w:p w14:paraId="7969ABB9" w14:textId="77777777" w:rsidR="00171B89" w:rsidRPr="00171B89" w:rsidRDefault="00210B3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Чл.18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Учениците са длъжни:</w:t>
      </w:r>
    </w:p>
    <w:p w14:paraId="65EDBEA2" w14:textId="77777777" w:rsidR="00171B89" w:rsidRPr="00171B89" w:rsidRDefault="00210B3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  1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/ При предвижване от дома към училище всеки ученик се задължава стриктно да спазва правилата за движение по пътищата.</w:t>
      </w:r>
    </w:p>
    <w:p w14:paraId="6CB73261" w14:textId="77777777" w:rsidR="00171B89" w:rsidRPr="00171B89" w:rsidRDefault="00210B3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  2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/ При пресичане на улиците при изходите на училището всеки ученик е длъжен да се огледа, ослуша и ако не идва превозно средство  да премине.</w:t>
      </w:r>
    </w:p>
    <w:p w14:paraId="4B1491CC" w14:textId="77777777" w:rsidR="00171B89" w:rsidRPr="00171B89" w:rsidRDefault="00210B3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 3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/ Да пресича улицата на определените за целта места / светофари и пешеходни пътеки тип „зебра”/</w:t>
      </w:r>
    </w:p>
    <w:p w14:paraId="6F2A21F0" w14:textId="77777777" w:rsidR="00171B89" w:rsidRPr="00171B89" w:rsidRDefault="00210B3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4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/ Да се движат по тротоарите.</w:t>
      </w:r>
    </w:p>
    <w:p w14:paraId="3E64E46E" w14:textId="77777777" w:rsidR="00171B89" w:rsidRPr="00171B89" w:rsidRDefault="00210B3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 5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/ Да бъдат много внимателни и спазват всички правила при каране на велосипед – движение в дясното платно, даване на сигнал при завиване. Велосипедите да са технически изправни и оборудвани със светлоотразителни знаци. Да не се карат велосипеди при намалена видимост и хлъзгава настилка</w:t>
      </w:r>
    </w:p>
    <w:p w14:paraId="3F9C2DB2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Чл. 19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На учениците е строго забранено :</w:t>
      </w:r>
    </w:p>
    <w:p w14:paraId="6591E86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1/ Самоволно да извършват поправки на ел. уреди, инструменти, ел. инсталации, контакти, ключове, мебели и др.</w:t>
      </w:r>
    </w:p>
    <w:p w14:paraId="298E3A2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2/ Внасянето в сградата на училището на запалителни, взривни материали, опасни химикали / кибрит, запалки, бомбички, патрони, пиратки, киселини, основи, живак, фосфор/.</w:t>
      </w:r>
    </w:p>
    <w:p w14:paraId="50597F2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3/ Сядането на прозорците и парапетите и надвесването над тях.</w:t>
      </w:r>
    </w:p>
    <w:p w14:paraId="146FA94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4/ Влизането в кабинети, лаборатории в неучебно време без знанието на преподавателя.</w:t>
      </w:r>
    </w:p>
    <w:p w14:paraId="1ABCCAED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5/ Пушенето в сградата на училището и училищния двор.</w:t>
      </w:r>
    </w:p>
    <w:p w14:paraId="57C1B54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6/ Самоволно включване в отсъствието на учител на УТС, ползването на химически реактиви, запалителни материали, съставянето и включването на ел. вериги.</w:t>
      </w:r>
    </w:p>
    <w:p w14:paraId="3D54FE39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7/ Да играят с остри предмети / игли, пергели, стъкла, триъгълници, ножове, гвоздеи и др. /</w:t>
      </w:r>
    </w:p>
    <w:p w14:paraId="00A9B3D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8/ Внасянето в училище на семки, както и храни, незащитени от ХЕИ, с неясен произход и качество, продавани от случайни търговци.</w:t>
      </w:r>
    </w:p>
    <w:p w14:paraId="0964FE8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9/ Тичането по коридорите, в класните стаи и кабинетите.</w:t>
      </w:r>
    </w:p>
    <w:p w14:paraId="02841B3E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10/ Паленето на огньове от отпадни и други материали в двора на училището.</w:t>
      </w:r>
    </w:p>
    <w:p w14:paraId="2115D4FB" w14:textId="4701A2DB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lastRenderedPageBreak/>
        <w:tab/>
        <w:t>11/ Забранява се качването по катерушките без присъствието на учител по физ</w:t>
      </w:r>
      <w:r w:rsidR="00FD3FE9">
        <w:rPr>
          <w:rFonts w:ascii="Arial" w:eastAsia="Times New Roman" w:hAnsi="Arial" w:cs="Arial"/>
          <w:b/>
          <w:sz w:val="24"/>
          <w:szCs w:val="24"/>
          <w:lang w:eastAsia="bg-BG"/>
        </w:rPr>
        <w:t>ическо възпитание и спорт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, както и игрите в района на шахтата и канала в училищния двор.</w:t>
      </w:r>
    </w:p>
    <w:p w14:paraId="5D986CE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12/ На учениците  I - IV клас се забранява напускането на района на училището преди приключването на последния учебен час.</w:t>
      </w:r>
    </w:p>
    <w:p w14:paraId="3B96A63C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Чл.20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Учениците нямат право да:</w:t>
      </w:r>
    </w:p>
    <w:p w14:paraId="1D741288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1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/ Накърняват с поведението си авторитета и достойнството на учители, служители и съучениците си, да прилагат физическо и психическо насилие върху тях.</w:t>
      </w:r>
    </w:p>
    <w:p w14:paraId="08F7B0DE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2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/ Унижава личното достойнство на съучениците си и упражнява физическо или психическо насилие върху тях, свързано с религиозни, етнически или полови различия.</w:t>
      </w:r>
    </w:p>
    <w:p w14:paraId="2148F6BD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Чл. 21 При провежд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ане на екскурзии на учениците се забранява:</w:t>
      </w:r>
    </w:p>
    <w:p w14:paraId="072E6C15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1/ Навеждането през прозорците на превозните средства, качването и слизането по време на движение, хвърлянето на предмети и др.</w:t>
      </w:r>
    </w:p>
    <w:p w14:paraId="1AF516AE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2/ Пушенето, употребата на алкохол и наркотични вещества.</w:t>
      </w:r>
    </w:p>
    <w:p w14:paraId="4773DBC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3/ Катеренето по дървета, движението по неосигурени маршрути.</w:t>
      </w:r>
    </w:p>
    <w:p w14:paraId="42C2BDC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4/ Навеждането през прозорци, тераси, перила на хотели, туристически бази и др.</w:t>
      </w:r>
    </w:p>
    <w:p w14:paraId="43F75163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5/ Къпането във водни басейни, неосигурени със спасители и без разрешението на ръководителя.</w:t>
      </w:r>
    </w:p>
    <w:p w14:paraId="01FA117E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6/ Закупуването на храни от улични търговци.</w:t>
      </w:r>
    </w:p>
    <w:p w14:paraId="717DD009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7/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Контактите с непознати лица в отсъствието на ръководителя на групата</w:t>
      </w:r>
    </w:p>
    <w:p w14:paraId="02A2CB2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Чл. 22 Учениците се задължават стриктно да спазват указанията на ръководителя на екскурзията.</w:t>
      </w:r>
    </w:p>
    <w:p w14:paraId="3A57841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4A73045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3979EE2C" w14:textId="77777777" w:rsidR="00171B89" w:rsidRPr="00171B89" w:rsidRDefault="00171B89" w:rsidP="00440D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РАЗДЕЛ  IV</w:t>
      </w:r>
    </w:p>
    <w:p w14:paraId="15B2D7CB" w14:textId="77777777" w:rsidR="00171B89" w:rsidRPr="00171B89" w:rsidRDefault="00171B89" w:rsidP="00440DC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ОСНОВНИ ИЗИСКВАНИЯ ЗА ОСИГУРЯВАНЕ НА БЕЗОПАСНА РАБОТА</w:t>
      </w:r>
      <w:r w:rsidR="00440DC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В УЧЕБНИТЕ  КАБИНЕТИ, ЛАБОРАТОРИИ, ФИЗКУЛТУРЕН САЛОН И ФИЗКУЛТУРНА ПЛОЩАДКА</w:t>
      </w:r>
    </w:p>
    <w:p w14:paraId="090D370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5B03D3F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Чл. 23 За осигуряване на безопасна работа в кабинета по химия е необходимо :</w:t>
      </w:r>
    </w:p>
    <w:p w14:paraId="3CE68F5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1/ Химическите реактиви трябва да се съхраняват в метален шкаф, който се заключва. Киселините, основите и другите реактиви се съхраняват отделно.</w:t>
      </w:r>
    </w:p>
    <w:p w14:paraId="74156DFE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2/ Всички реактиви следва да се съхраняват в пластмасови, стъклени или керамични съдове, затварящи се плътно. На съдовете трябва да са залепени етикети с названието и концентрацията на веществото. На отровните вещества се поставя надпис ”отрова” , а на горящите ”огнеопасно” .</w:t>
      </w:r>
    </w:p>
    <w:p w14:paraId="7529995D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3/ При разреждане на киселини трябва да се налива във водата, а не обратно. Наливането в съдовете на концентрирани разтвори трябва да става на тънка струйка.</w:t>
      </w:r>
    </w:p>
    <w:p w14:paraId="57ED7AC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4/ Забранено е изливането на химични реактиви, непригодни за по-нататъшна употреба, в канализацията.</w:t>
      </w:r>
    </w:p>
    <w:p w14:paraId="4C8CC13F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5/ Категорично се забранява учениците да работят с концентрирани киселини и разтвори на разяждащи основи.</w:t>
      </w:r>
    </w:p>
    <w:p w14:paraId="4EDE5F4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6/ Необходимо е в кабинета да има запас от неутрализиращи вещества, в случай на попадане на киселини или основи върху кожата на човека или дрехите.</w:t>
      </w:r>
    </w:p>
    <w:p w14:paraId="43F94AD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7/ Лесно възпламеняващи се течности /етер, бензин, ацетон/ по време на провеждане на опити трябва да се поставят далеч от нагреватели, които могат да предизвикат възпламеняването</w:t>
      </w:r>
    </w:p>
    <w:p w14:paraId="4DB99244" w14:textId="24D17B23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lastRenderedPageBreak/>
        <w:t xml:space="preserve"> им. Преливането на тези течности трябва да става над специална кювета, като не се допуска разливането им.</w:t>
      </w:r>
      <w:r w:rsidR="00FD3FE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При работа с такива течности не бива да се пуши, да се пали кибрит или запалка.</w:t>
      </w:r>
    </w:p>
    <w:p w14:paraId="632D2B5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8/При разливане на етер , бензин или други лесно запалими течности в лабораторията да се загасят  всички нагревателни уреди  и спиртни лампи, а помещението да се проветри.</w:t>
      </w:r>
    </w:p>
    <w:p w14:paraId="56E3C2D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9/ Категорично се забранява използването на бензин като гориво.</w:t>
      </w:r>
    </w:p>
    <w:p w14:paraId="7AB70BC5" w14:textId="136DB473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10/ Не бива да се пали спиртна лампа от друга горяща спиртна лампа. За избягване на взрив не се допуска изгаряне на спирта повече от 2/3 от обема на съда.</w:t>
      </w:r>
      <w:r w:rsidR="00FD3FE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Спиртните  лампи да не се гасят чрез духане, а само с капачките им.</w:t>
      </w:r>
    </w:p>
    <w:p w14:paraId="5B4B77F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11/В химическите лаборатории  се  обзавеждат аптечки  с  необходимите медикаменти за оказване на помощ при необходимост.</w:t>
      </w:r>
    </w:p>
    <w:p w14:paraId="7945C15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12/ Забранява се достъпът до хранилището на други лица, освен учителите по химия. Учителите носят отговорност за недопускане на други лица в хранилището </w:t>
      </w:r>
    </w:p>
    <w:p w14:paraId="0417814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Чл. 24 За осигуряване безопасната работа в кабинета по физика е необходимо :</w:t>
      </w:r>
    </w:p>
    <w:p w14:paraId="14C628ED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1/ Преди използване на ел. уреди е необходимо старателно запознаване с описанието им и  преди да се включи да се провери съответства ли напрежението в мрежата на това, за което е предназначен уредът.</w:t>
      </w:r>
    </w:p>
    <w:p w14:paraId="111CDA2D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2/ Уредите, използвани от учениците, трябва да имат ограничаващи устройства, изключващи възможността за поражения от ел. ток.</w:t>
      </w:r>
    </w:p>
    <w:p w14:paraId="1AEAAE2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3/ При съставяне на ел. вериги съединителните проводници трябва да бъдат гъвкави, добре изолирани, с накрайници. Сечението на проводниците трябва да съответства на големината на тока, течащ през тях.</w:t>
      </w:r>
    </w:p>
    <w:p w14:paraId="3828557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4/ Инструментите, използвани в ел. монтажните работи, трябва да имат изолирани ръкохватки.</w:t>
      </w:r>
    </w:p>
    <w:p w14:paraId="7E640973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5/ Наличието на напрежение във веригата може да се проверява само с уреди, а не по физиологичното му действие.</w:t>
      </w:r>
    </w:p>
    <w:p w14:paraId="5ECB82B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6/ С цел избягване на поражение от статично електричество всички кондензатори веднага след опитите се разреждат.</w:t>
      </w:r>
    </w:p>
    <w:p w14:paraId="40620C0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0C74642E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Чл. 25 За осигуряване на безопасна работа в компютърния кабинет е необходимо :</w:t>
      </w:r>
    </w:p>
    <w:p w14:paraId="6833E0F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1/ При работа с компютрите учениците трябва да са разположени на разстояние 0,50 - 0,70 м от екрана, а разстоянието между очите и клавиатурата да е 0,40 - 0,50 м.</w:t>
      </w:r>
    </w:p>
    <w:p w14:paraId="29499283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 xml:space="preserve">2/ При работа с компютрите се изисква учениците да стоят изправени на столовете, с удобно разположени върху масите ръце, така че да се постига максимално удобство при работата с клавиатурата и мишката. </w:t>
      </w:r>
    </w:p>
    <w:p w14:paraId="068662F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3/ Не се разрешава провеждане на две последователни занятия без осигуряване на активна почивка между тях от 10-15 мин.</w:t>
      </w:r>
    </w:p>
    <w:p w14:paraId="6C8F5A1F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4/ При работа в компютърната зала учениците трябва да внимават за опасности, свързани с неизправности в ел. инсталацията / оголени кабели, повредени контакти, ел. ключове, щепсели и др. / и при откриването на такива да предупреждават незабавно преподавателя, без да правят опити да ги поправят.</w:t>
      </w:r>
    </w:p>
    <w:p w14:paraId="52814089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5/ При движение в залата учениците да не се допират до захранващите кабели на компютрите и друга техника, както и до кабелите на компютърната мрежа.</w:t>
      </w:r>
    </w:p>
    <w:p w14:paraId="4395A98D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6/ Компютрите и останалата техника в залата се включват само след разрешение на преподавател.</w:t>
      </w:r>
    </w:p>
    <w:p w14:paraId="5F9661A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 xml:space="preserve">7/ При влизане в залата учениците са длъжни да изчакват напускането й от тези, за които занятията са приключили.    </w:t>
      </w:r>
    </w:p>
    <w:p w14:paraId="272C74C5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8/ Поради наличието в залата на ел. инсталация по работните маси, се забранява внасянето на напитки и течности.</w:t>
      </w:r>
    </w:p>
    <w:p w14:paraId="6F887923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lastRenderedPageBreak/>
        <w:t>Чл. 26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За осигуряване на безопасните условия във физкултурния салон и физкултурната площадка е необходимо :</w:t>
      </w:r>
    </w:p>
    <w:p w14:paraId="619C302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1/ Уредите трябва да бъдат здрави и неподвижно закрепени.</w:t>
      </w:r>
    </w:p>
    <w:p w14:paraId="3FF0D69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2/ Не се допуска игра на уреди, които са физически износени и крият опасност от нараняване.</w:t>
      </w:r>
    </w:p>
    <w:p w14:paraId="156500B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3/ Да се поддържа в изправност закрепването на спомагателните части / винтове, обтегачи и др. /</w:t>
      </w:r>
    </w:p>
    <w:p w14:paraId="5ED996F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4/ Да се играе винаги с гимнастически постелки, които да намалят удара при отскоци от уреди или от евентуални падания.</w:t>
      </w:r>
    </w:p>
    <w:p w14:paraId="5C807E4E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5/ Да се осигурят средства за увеличаване на триенето между контактните части на тялото и уреда.</w:t>
      </w:r>
    </w:p>
    <w:p w14:paraId="487A5F9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6/ Ръководителят на упражнението трябва да оказва помощ при изпълнението на трудните моменти от упражнението и да осигурява пазене в случай на несполучливи опити / прескоци, отскоци и др. /.</w:t>
      </w:r>
    </w:p>
    <w:p w14:paraId="19B2C56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7/ Абсолютно необходимо е да се следи за физическото и психическо състояние на учениците и при наличие на отклонения от нормалното да не се изисква изпълнение на трудните елементи.</w:t>
      </w:r>
    </w:p>
    <w:p w14:paraId="7A4AEEAE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8/ Физкултурната площадка трябва да бъде постлана с масивна настилка, да бъде с намалена твърдост, за да не се допускат наранявания и травми при евентуални падания.</w:t>
      </w:r>
    </w:p>
    <w:p w14:paraId="27B37E4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9/ Баскетболните табла и хандбалните врати трябва да бъдат закрепени здраво или стабилизирани с тежести.</w:t>
      </w:r>
    </w:p>
    <w:p w14:paraId="2BFF2C9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10/ Траповете за скачане трябва да бъдат дълбоко разкопани.</w:t>
      </w:r>
    </w:p>
    <w:p w14:paraId="775ED12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11/ При хвърляне на уреди строго се забранява да се съблюдава да няма хора на мястото около попаденията или периметъра, в който би попаднал евентуално изпуснатият уред.</w:t>
      </w:r>
    </w:p>
    <w:p w14:paraId="0B89E03E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 12/</w:t>
      </w:r>
      <w:r w:rsidR="00440DC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Да не се използват  физически износени  уреди , криещи опасност от нараняване.    </w:t>
      </w:r>
    </w:p>
    <w:p w14:paraId="436C6ABD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3147A1B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2412AC4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7B685411" w14:textId="77777777" w:rsidR="00171B89" w:rsidRPr="00171B89" w:rsidRDefault="00171B89" w:rsidP="00440D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РАЗДЕЛ  V</w:t>
      </w:r>
    </w:p>
    <w:p w14:paraId="6C6E116D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САНИТАРНО - ХИГИЕННИ  ИЗИСКВАНИЯ</w:t>
      </w:r>
    </w:p>
    <w:p w14:paraId="559F692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А: ОТОПЛЕНИЕ.</w:t>
      </w:r>
    </w:p>
    <w:p w14:paraId="5F92B073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Чл. 27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При работа, свързана с голямо физическо напрежение или движение, температурата на работните помещения трябва да бъде 16-18 C, а в останалите и при седяща работа в кабинети, лаборатории  18-20 C .</w:t>
      </w:r>
    </w:p>
    <w:p w14:paraId="19880219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Чл. 28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Необходимо е да се поддържа постоянна температура в работните помещения, като не се допускат колебания по-големи от 5-6 C.</w:t>
      </w:r>
    </w:p>
    <w:p w14:paraId="11C53627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Чл. 29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При използване на допълнително локално отопление да се използват само стандартни ел. уреди.</w:t>
      </w:r>
    </w:p>
    <w:p w14:paraId="55BB2B1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Б: ВЕНТИЛАЦИЯ.</w:t>
      </w:r>
    </w:p>
    <w:p w14:paraId="08700E29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Чл. 30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В междучасията и през почивките да се осигурява няколкократна обмяна 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>на въздуха в учебните помещения, чрез отваряне на прозорците.</w:t>
      </w:r>
    </w:p>
    <w:p w14:paraId="4DDBEC59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В: ОСВЕТЛЕНИЕ.</w:t>
      </w:r>
    </w:p>
    <w:p w14:paraId="0906E7AE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Чл. 31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В кабинетите и класните стаи да се съблюдават действащите норми за осветление.</w:t>
      </w:r>
    </w:p>
    <w:p w14:paraId="68F2AD6A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Чл. 32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Естественото и изкуствено осветление в стаите е необходимо да отговаря на БДС 1786-84 </w:t>
      </w:r>
    </w:p>
    <w:p w14:paraId="40F3A5FB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Чл. 33.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За изкуствено осветление в учебните стаи се използват газоразрядни (луминисцентни) осветителни тела</w:t>
      </w:r>
    </w:p>
    <w:p w14:paraId="5E336C4B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lastRenderedPageBreak/>
        <w:t>Чл. 34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Прозорците и осветителните тела да се почистват най-малко веднъж месечно.</w:t>
      </w:r>
    </w:p>
    <w:p w14:paraId="75CE587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Г: ШУМ И ВИБРАЦИИ.</w:t>
      </w:r>
    </w:p>
    <w:p w14:paraId="08253B5B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Чл. 35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За лабораториите и кабинетите са задължителни санитарните норми за шум и вибрации.</w:t>
      </w:r>
    </w:p>
    <w:p w14:paraId="1762CF6D" w14:textId="77777777" w:rsid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44BC595F" w14:textId="77777777" w:rsidR="00440DC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08BD6403" w14:textId="77777777" w:rsidR="00440DC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64B27A0A" w14:textId="77777777" w:rsidR="00171B89" w:rsidRPr="00171B89" w:rsidRDefault="00171B89" w:rsidP="00440D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РАЗДЕЛ  VI</w:t>
      </w:r>
    </w:p>
    <w:p w14:paraId="2E00BF4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ПРОТИВОПОЖАРНА ОХРАНА</w:t>
      </w:r>
    </w:p>
    <w:p w14:paraId="6DB5F07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А: Задължения на педагогическия и помощния персонал.</w:t>
      </w:r>
    </w:p>
    <w:p w14:paraId="77D7B702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Чл. 36 Учителите и служителите в О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У са длъжни :</w:t>
      </w:r>
    </w:p>
    <w:p w14:paraId="2994D29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а/ Отговарят за взриво и пожаробезопасността в поверените им работни помещения, като спазват изискванията на действащите норми, правилници и предписания.</w:t>
      </w:r>
    </w:p>
    <w:p w14:paraId="4D5EF4D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б/ Заявяват и осигуряват необходимото противопожарно оборудване и следят за изправността на числящите им се противопожарни съоръжения.</w:t>
      </w:r>
    </w:p>
    <w:p w14:paraId="4EE3D91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в/ Учителите запознават учениците с правилата по противопожарна охрана за ползване на наличните средства за гасене и провеждат периодически проверки по знанията и изпълнението на правилата.</w:t>
      </w:r>
    </w:p>
    <w:p w14:paraId="160BF9EF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г/ Следят за състоянието на пътищата за евакуация, правилната експлоатация на отоплителните и електрически инсталации, съгласно противопожарните строително-технически норми.</w:t>
      </w:r>
    </w:p>
    <w:p w14:paraId="6480109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д/ Недопускат при никакви обстоятелства съхраняване на пиротехнически изделия, запаси керосин, бензин и др.огнеопасни вещества и материали в помещения, където се обучават учениците.</w:t>
      </w:r>
    </w:p>
    <w:p w14:paraId="2009C86D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е/ Провеждат с учениците обучение по противопожарния минимум.</w:t>
      </w:r>
    </w:p>
    <w:p w14:paraId="325AC75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Б: Противопожарни изисквания към учебните кабинети, лаборатории и работилници.</w:t>
      </w:r>
    </w:p>
    <w:p w14:paraId="5F9DB12A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Чл. 37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На те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>риторията и в помещенията на О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У да се поддържа чистота. Всички горими отпадъци и смет да се изнасят своевременно.</w:t>
      </w:r>
    </w:p>
    <w:p w14:paraId="3FA27552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Чл. 38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Евакуационните изходи трябва да бъдат устроени и поддържани съобразно изискванията на противопожарните строително-технически норми.</w:t>
      </w:r>
    </w:p>
    <w:p w14:paraId="567B9531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Чл. 39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В кабинетите масите, столовете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трябва да са разположени, така че изходите да бъдат свободни.</w:t>
      </w:r>
    </w:p>
    <w:p w14:paraId="5E1760CD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Чл. 40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В таваните и мазетата е забранено складирането на горими материали. </w:t>
      </w:r>
    </w:p>
    <w:p w14:paraId="41E976CF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Чл. 41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Системно да се прави проверка на изправността на ел. инсталации и съоръжения. Да не се допускат ел. искри, къси съединения и претоварване на ел. мрежа.</w:t>
      </w:r>
    </w:p>
    <w:p w14:paraId="347FB0F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В: Основни правила за използване на различни средства за гасене на пожари и запалвания.</w:t>
      </w:r>
    </w:p>
    <w:p w14:paraId="21B52F21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Чл.   42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За гасене на твърди горими материали да се използват 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>пожарогасителите.</w:t>
      </w:r>
    </w:p>
    <w:p w14:paraId="3EDDC354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Чл. 43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За гасене на лесно запалими и горими течности да се използват пожарогасители с въглероден диоксид или прахови пожарогасители.</w:t>
      </w:r>
    </w:p>
    <w:p w14:paraId="5C9B4C26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Чл.  44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При запалване на електрически инсталации, апарати и съоръжения трябва незабавно да се изключва напрежението. При невъзможност за изключване да се гаси само с пожарогасители с въглероден диоксид.</w:t>
      </w:r>
    </w:p>
    <w:p w14:paraId="4CC5377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44ED3B53" w14:textId="77777777" w:rsidR="00171B89" w:rsidRPr="00171B89" w:rsidRDefault="00171B89" w:rsidP="00440D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РАЗДЕЛ  VII</w:t>
      </w:r>
    </w:p>
    <w:p w14:paraId="5C09C55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ЕЛ. ОБЗАВЕЖДАНЕ И ЕЛЕКТРОБЕЗОПАСНОСТ</w:t>
      </w:r>
    </w:p>
    <w:p w14:paraId="7DE5049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1/ Тоководещите части на ел. машини и инсталации, намиращи се на достъпна височина трябва да бъдат сигурно изолирани или оградени.</w:t>
      </w:r>
    </w:p>
    <w:p w14:paraId="55EE9243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lastRenderedPageBreak/>
        <w:tab/>
        <w:t>2/ За да не се допусне нещастен случай при евентуално нарушение на изолацията, токопроводимите части на електроконсуматорите и съоръженията, които нормално не са под напрежение, трябва да бъдат прецизно или електрообезопасени по друг начин, против допирно напрежение, съгласно изискванията на специалните правилници.</w:t>
      </w:r>
    </w:p>
    <w:p w14:paraId="3C6DFA2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3/ Състоянието на изолацията и сигурността на елетрообезопасяването трябва да бъдат проверявани най-малко 2 пъти в годината.</w:t>
      </w:r>
    </w:p>
    <w:p w14:paraId="622317B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4/ Експлоатацията на подвижни електрокон</w:t>
      </w:r>
      <w:r w:rsidR="00440DC9">
        <w:rPr>
          <w:rFonts w:ascii="Arial" w:eastAsia="Times New Roman" w:hAnsi="Arial" w:cs="Arial"/>
          <w:b/>
          <w:sz w:val="24"/>
          <w:szCs w:val="24"/>
          <w:lang w:eastAsia="bg-BG"/>
        </w:rPr>
        <w:t>суматори за напрежение над 42 V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, които не са с двойна изолация на корпуса се допуска само ако се захранват чрез контакти и щепсели тип “Шоко” или са осигурени против допирно напрежение с помощта на автоматично изключващо устройство.</w:t>
      </w:r>
    </w:p>
    <w:p w14:paraId="7750B37E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5/ Забранено е подправянето на стопяемите вложки на предпазителите. При изгарянето им те трябва да бъдат заменени с фабрично калибровани.</w:t>
      </w:r>
    </w:p>
    <w:p w14:paraId="6E02F2F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6/ Прокарването на ел. проводници от силови и съобщителни инсталации в една и съща тръба е забранено.</w:t>
      </w:r>
    </w:p>
    <w:p w14:paraId="022EDF4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7/ Всички ел. табла трябва да бъдат заключени.</w:t>
      </w:r>
    </w:p>
    <w:p w14:paraId="5B390EB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8/ Категорично се забранява проверяването за наличие на напрежение с “опитване” с пръсти и проба на “искра” .</w:t>
      </w:r>
    </w:p>
    <w:p w14:paraId="36F5A353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9/ При работа да се използват лични предпазни средства, като гумени диелектрични килимчета, ръкавици и ръчни инстр</w:t>
      </w:r>
      <w:r w:rsidR="00440DC9">
        <w:rPr>
          <w:rFonts w:ascii="Arial" w:eastAsia="Times New Roman" w:hAnsi="Arial" w:cs="Arial"/>
          <w:b/>
          <w:sz w:val="24"/>
          <w:szCs w:val="24"/>
          <w:lang w:eastAsia="bg-BG"/>
        </w:rPr>
        <w:t>ументи с добре изолирани дръжки /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клещи, отверки и др. /</w:t>
      </w:r>
    </w:p>
    <w:p w14:paraId="08877DC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50F0C781" w14:textId="77777777" w:rsidR="00171B89" w:rsidRPr="00171B89" w:rsidRDefault="00171B89" w:rsidP="00440D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Р А З Д Е Л VІІІ</w:t>
      </w:r>
    </w:p>
    <w:p w14:paraId="4022910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ИНСТРУКТАЖИ ПО БЕЗОПАСНОСТ И ЗДРАВЕ ПРИ РАБОТА И ПРОТИВОПОЖАРНА ОХРАНА</w:t>
      </w:r>
    </w:p>
    <w:p w14:paraId="0921B7D9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6D96A33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1. ВИДОВЕ ИНСТРУКТАЖИ:</w:t>
      </w:r>
    </w:p>
    <w:p w14:paraId="46FFAB2D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1.1. Начален - дава общи знания по правилата и изискванията по БЗ и ПО и дава указания за поведението, което трябва да се спазва в училището и неговия район за предпазване от наранявания</w:t>
      </w:r>
    </w:p>
    <w:p w14:paraId="5956BA7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или увреждания.;</w:t>
      </w:r>
    </w:p>
    <w:p w14:paraId="6F3CF86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1.2. На работното място - практически се запознава работника, служителя, ученика с конкретните изисквания преди да им бъде възложена самостоятелна работа;</w:t>
      </w:r>
    </w:p>
    <w:p w14:paraId="111304C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1.3. Периодичен - с цел поддържане и допълване на знанията по БЗ и ПО;</w:t>
      </w:r>
    </w:p>
    <w:p w14:paraId="21AA1889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1.4. Извънреден - когато са налице извънредни ситуации /смърт, тежка и трудова злополука ,</w:t>
      </w:r>
    </w:p>
    <w:p w14:paraId="157C10FF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по препоръка на контролен орган, по преценка на директора и др./</w:t>
      </w:r>
    </w:p>
    <w:p w14:paraId="53A4B63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70EF42EE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2. ОБХВАТ:</w:t>
      </w:r>
    </w:p>
    <w:p w14:paraId="25E79455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2.1.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Всеки работник или служител, който постъпва на работа в уч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илището, независимо от неговата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подготовка, образование, квалификация и трудов стаж по същата или друга професия</w:t>
      </w:r>
    </w:p>
    <w:p w14:paraId="40323BB3" w14:textId="77777777" w:rsidR="00171B89" w:rsidRPr="00171B89" w:rsidRDefault="00440DC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2.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2. 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Всички ученици в училището.</w:t>
      </w:r>
    </w:p>
    <w:p w14:paraId="62290C0E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2.3. Всички други лица които извършват СМР, товаро-разтоварни и други дейности в училището.</w:t>
      </w:r>
    </w:p>
    <w:p w14:paraId="5BC0609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7E470D3F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2.1.НА ПЕРСОНАЛА:</w:t>
      </w:r>
    </w:p>
    <w:p w14:paraId="06D41C2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2.1.1. Начален инструктаж – на новопостъпили работници и служители; работници и служители от други фирми, които ще работят или пребивават на територията на училището по утвърдени:</w:t>
      </w:r>
    </w:p>
    <w:p w14:paraId="1248DE29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2.1.2.  На  работното  място  -  на  работници  и  служители,  преди  да  им  се  възложи самостоятелна работа; на работници и служителя на които работата е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lastRenderedPageBreak/>
        <w:t>свързана с ползване, обслужване и поддържане на машини или заети с дейности, създаващи опасност за здравето и живота на хората независимо от тяхната подготовка, инструктажът се допълва с последващ изпит по утвърдени:</w:t>
      </w:r>
    </w:p>
    <w:p w14:paraId="107F8425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2.1.2.1. Програма за провеждане на инструктаж на работното място на работниците и служителите /Приложение/;</w:t>
      </w:r>
    </w:p>
    <w:p w14:paraId="06FD2A3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2.1.2.2. Инструктажи на работните места за длъжностите:, </w:t>
      </w:r>
      <w:r w:rsidR="00440DC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старши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учител</w:t>
      </w:r>
      <w:r w:rsidR="00440DC9">
        <w:rPr>
          <w:rFonts w:ascii="Arial" w:eastAsia="Times New Roman" w:hAnsi="Arial" w:cs="Arial"/>
          <w:b/>
          <w:sz w:val="24"/>
          <w:szCs w:val="24"/>
          <w:lang w:eastAsia="bg-BG"/>
        </w:rPr>
        <w:t>/учител</w:t>
      </w:r>
      <w:r w:rsidR="00465A1F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начален и прогимназиален етап, учители ЦДО, чистач/хигиенист.</w:t>
      </w:r>
    </w:p>
    <w:p w14:paraId="3949C20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2.1.3. Периодичен инструктаж - провежда се на всички работници и служители два пъти през учебната година.</w:t>
      </w:r>
    </w:p>
    <w:p w14:paraId="5DA60B1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число на м. септември и м. март по утвърдени:</w:t>
      </w:r>
    </w:p>
    <w:p w14:paraId="46037AA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2.1.4. Извънреден инструктаж - провежда се след всяка допусната трудова злополука по чл.</w:t>
      </w:r>
    </w:p>
    <w:p w14:paraId="0E85D6C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55, ал.1 от Кодекса за социалното осигуряване и установена професионална болест, както и след пожар, авария или природно бедствие; при констатирани груби нарушения на нормите и изисквания по  безопасност и  здраве при  работа; по  предписание на  контролен орган; на отсъствали работници и служители повече от 45 календарни дни.</w:t>
      </w:r>
    </w:p>
    <w:p w14:paraId="3F8C5B6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Програмата за провеждане на извънредния инструктаж се определя в зависимост от причината,   която   е   наложила   неговото   провеждане.   Програмата   и   инструктажът   се разработват от ПДАСД и се утвърждава от Директора.</w:t>
      </w:r>
    </w:p>
    <w:p w14:paraId="069BDF4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Горепосочените  видове  инструктажи  се   провеждат      от   </w:t>
      </w:r>
      <w:r w:rsidR="00465A1F">
        <w:rPr>
          <w:rFonts w:ascii="Arial" w:eastAsia="Times New Roman" w:hAnsi="Arial" w:cs="Arial"/>
          <w:b/>
          <w:sz w:val="24"/>
          <w:szCs w:val="24"/>
          <w:lang w:eastAsia="bg-BG"/>
        </w:rPr>
        <w:t>Весела Велева.</w:t>
      </w:r>
    </w:p>
    <w:p w14:paraId="24D1849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2.1.5. Инструктаж за ползване на отоплителните уреди: провежда се през м.октомври </w:t>
      </w:r>
    </w:p>
    <w:p w14:paraId="14D8F1A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2.1.6.  Инструктаж  за   действия   при   получаване  на   злонамерен  анонимен  сигнал</w:t>
      </w:r>
    </w:p>
    <w:p w14:paraId="61BC124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2.2. НА УЧЕНИЦИТЕ:</w:t>
      </w:r>
    </w:p>
    <w:p w14:paraId="0715E98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2.2.1. Начален инструктаж – провежда се от класните ръководители, учителите провеждащи занятия в компютърните кабинети, учителите по </w:t>
      </w:r>
      <w:r w:rsidR="00465A1F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физическо възпитание и спорт .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Провежда се в началото на учебната година  /до 30.09/ и преди запо</w:t>
      </w:r>
      <w:r w:rsidR="00465A1F">
        <w:rPr>
          <w:rFonts w:ascii="Arial" w:eastAsia="Times New Roman" w:hAnsi="Arial" w:cs="Arial"/>
          <w:b/>
          <w:sz w:val="24"/>
          <w:szCs w:val="24"/>
          <w:lang w:eastAsia="bg-BG"/>
        </w:rPr>
        <w:t>чване на обучение в компютърния кабинет и физкултурния салон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по утвърдени:</w:t>
      </w:r>
    </w:p>
    <w:p w14:paraId="6EAC1783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2.2.2. Периодичен инструктаж - провежда се от класните ръководители.</w:t>
      </w:r>
    </w:p>
    <w:p w14:paraId="5B0EDD05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2.2.3. Извънреден инструктаж - провежда се от съответния учител след пожар, авария или природно бедствие, при констатирани груби нарушения на нормите и изисквания по безопасност и здраве при работа или по предписание на контролен орган, на отсъстващи повече  от  45  календарни  дни.  Програмата  за  провеждане  на  извънредния инструктаж  се определя в зависимост от причината, която е наложила неговото провеждане.</w:t>
      </w:r>
    </w:p>
    <w:p w14:paraId="64420053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Програмата за провеждане на извънредния инструктаж се определя в зависимост от причината,   която   е   наложила   неговото   провеждане.   </w:t>
      </w:r>
      <w:r w:rsidR="00465A1F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Програмата   и   инструктажът 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се разработват </w:t>
      </w:r>
      <w:r w:rsidR="00465A1F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и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утвърждава</w:t>
      </w:r>
      <w:r w:rsidR="00465A1F">
        <w:rPr>
          <w:rFonts w:ascii="Arial" w:eastAsia="Times New Roman" w:hAnsi="Arial" w:cs="Arial"/>
          <w:b/>
          <w:sz w:val="24"/>
          <w:szCs w:val="24"/>
          <w:lang w:eastAsia="bg-BG"/>
        </w:rPr>
        <w:t>т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от Директора.</w:t>
      </w:r>
    </w:p>
    <w:p w14:paraId="5313657D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2.2.5.  При  провеждане на  ученически  отдих  и  туризъм  </w:t>
      </w:r>
      <w:r w:rsidR="00465A1F">
        <w:rPr>
          <w:rFonts w:ascii="Arial" w:eastAsia="Times New Roman" w:hAnsi="Arial" w:cs="Arial"/>
          <w:b/>
          <w:sz w:val="24"/>
          <w:szCs w:val="24"/>
          <w:lang w:eastAsia="bg-BG"/>
        </w:rPr>
        <w:t>ръководителя на група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провежда  инструктаж за безопасност и културно поведение</w:t>
      </w:r>
      <w:r w:rsidR="00465A1F">
        <w:rPr>
          <w:rFonts w:ascii="Arial" w:eastAsia="Times New Roman" w:hAnsi="Arial" w:cs="Arial"/>
          <w:b/>
          <w:sz w:val="24"/>
          <w:szCs w:val="24"/>
          <w:lang w:eastAsia="bg-BG"/>
        </w:rPr>
        <w:t>.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</w:p>
    <w:p w14:paraId="2A29577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2.2.6. Място на провеждане на инструктажите – класни стаи и кабинети</w:t>
      </w:r>
    </w:p>
    <w:p w14:paraId="0F0DF92E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261D17F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452DA97D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03CBE7D2" w14:textId="77777777" w:rsidR="00465A1F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Р А З Д Е Л ІХ </w:t>
      </w:r>
    </w:p>
    <w:p w14:paraId="40891AB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ПРИЛОЖЕНИЯ</w:t>
      </w:r>
    </w:p>
    <w:p w14:paraId="66D38805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ИНСТРУКЦИЯ НА РАБОТНИТЕ МЕСТА</w:t>
      </w:r>
    </w:p>
    <w:p w14:paraId="5C160CF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54FC682D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lastRenderedPageBreak/>
        <w:t xml:space="preserve">І. ИНСТРУКТАЖ ЗА ДЛЪЖНОСТИТЕ: </w:t>
      </w:r>
      <w:r w:rsidR="00465A1F">
        <w:rPr>
          <w:rFonts w:ascii="Arial" w:eastAsia="Times New Roman" w:hAnsi="Arial" w:cs="Arial"/>
          <w:b/>
          <w:sz w:val="24"/>
          <w:szCs w:val="24"/>
          <w:lang w:eastAsia="bg-BG"/>
        </w:rPr>
        <w:t>С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тарши</w:t>
      </w:r>
      <w:r w:rsidR="00465A1F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учител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/учител</w:t>
      </w:r>
      <w:r w:rsidR="00465A1F">
        <w:rPr>
          <w:rFonts w:ascii="Arial" w:eastAsia="Times New Roman" w:hAnsi="Arial" w:cs="Arial"/>
          <w:b/>
          <w:sz w:val="24"/>
          <w:szCs w:val="24"/>
          <w:lang w:eastAsia="bg-BG"/>
        </w:rPr>
        <w:t>начален и прогимназиален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, </w:t>
      </w:r>
      <w:r w:rsidR="00465A1F">
        <w:rPr>
          <w:rFonts w:ascii="Arial" w:eastAsia="Times New Roman" w:hAnsi="Arial" w:cs="Arial"/>
          <w:b/>
          <w:sz w:val="24"/>
          <w:szCs w:val="24"/>
          <w:lang w:eastAsia="bg-BG"/>
        </w:rPr>
        <w:t>учител в ЦДО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, </w:t>
      </w:r>
      <w:r w:rsidR="00465A1F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счетоводител и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хигиенист</w:t>
      </w:r>
      <w:r w:rsidR="00465A1F">
        <w:rPr>
          <w:rFonts w:ascii="Arial" w:eastAsia="Times New Roman" w:hAnsi="Arial" w:cs="Arial"/>
          <w:b/>
          <w:sz w:val="24"/>
          <w:szCs w:val="24"/>
          <w:lang w:eastAsia="bg-BG"/>
        </w:rPr>
        <w:t>и.</w:t>
      </w:r>
    </w:p>
    <w:p w14:paraId="7235574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Служителят да е преминал инструктаж по безопасност и здраве при работа.</w:t>
      </w:r>
    </w:p>
    <w:p w14:paraId="0361D28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1.   Използването на електрически уреди да става задължително в пълно съответствие с изискванията за електробезопас</w:t>
      </w:r>
      <w:r w:rsidR="00465A1F">
        <w:rPr>
          <w:rFonts w:ascii="Arial" w:eastAsia="Times New Roman" w:hAnsi="Arial" w:cs="Arial"/>
          <w:b/>
          <w:sz w:val="24"/>
          <w:szCs w:val="24"/>
          <w:lang w:eastAsia="bg-BG"/>
        </w:rPr>
        <w:t>т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ност.</w:t>
      </w:r>
    </w:p>
    <w:p w14:paraId="5AD549A5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2.  При работа с видеодисплеи да се спазват условията за безопасност, съгласно Наредба</w:t>
      </w:r>
    </w:p>
    <w:p w14:paraId="4377344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№ 7 от 15 август 2005 г. за минималните изисквания за осигуряване на здравословни и безопасни условия на труд при работа с видеодисплеи на МТСГ и МЗ.</w:t>
      </w:r>
    </w:p>
    <w:p w14:paraId="4F1D72DD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3.  Служителят   трябва   да   е   добре   запознат   с   обслужването   и   действието   на пожарогасителите.</w:t>
      </w:r>
    </w:p>
    <w:p w14:paraId="37CC77C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4.  Електронагревателните уреди да са на разстояние </w:t>
      </w:r>
      <w:r w:rsidR="00465A1F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не по-малко от 0.8 м. от книги,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документи, папки и други книжни носители.</w:t>
      </w:r>
    </w:p>
    <w:p w14:paraId="3A1BF1E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5.  След  приключване  на  работния  ден  всички  консуматори  на  ел.  енергия  да  се изключват.</w:t>
      </w:r>
    </w:p>
    <w:p w14:paraId="5D1CC26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335AB0D3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393E6C7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ИНСТРУКЦИЯ</w:t>
      </w:r>
    </w:p>
    <w:p w14:paraId="2AD3D49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ЗА БЕЗОПАСНИ УСЛОВИЯ НА ТРУД В КОМПЮТЪРНАТА ЗАЛА </w:t>
      </w:r>
    </w:p>
    <w:p w14:paraId="1B8F8A03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6CAE50CE" w14:textId="77777777" w:rsidR="00171B89" w:rsidRPr="00171B89" w:rsidRDefault="00465A1F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1/ При работа с компютрите учениците трябва да са разположени на разстояние 0,50 - 0,70 м от екрана, а разстоянието между очите и клавиатурата да е 0,40 - 0,50 м.</w:t>
      </w:r>
    </w:p>
    <w:p w14:paraId="765EE61E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 xml:space="preserve">2/ При работа с компютрите се изисква учениците да стоят изправени на столовете, с удобно разположени върху масите ръце, така че да се постига максимално удобство при работата с клавиатурата и мишката. </w:t>
      </w:r>
    </w:p>
    <w:p w14:paraId="31AF13B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3/ Не се разрешава провеждане на две последователни занятия без осигуряване на активна почивка между тях от 10-15 мин.</w:t>
      </w:r>
    </w:p>
    <w:p w14:paraId="249364D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4/ При работа в компютърната зала учениците трябва да внимават за опасности свързани с неизправности в ел. инсталацията / оголени кабели, повредени контакти, ел. ключове, щепсели и др./ и при откриването на такива да предупреждават незабавно преподавателя, без да правят опити да ги поправят.</w:t>
      </w:r>
    </w:p>
    <w:p w14:paraId="458F4E89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5/ При движение в залата учениците да не се допират до захранващите кабели на компютрите и друга техника, както и до кабелите на компютърната мрежа.</w:t>
      </w:r>
    </w:p>
    <w:p w14:paraId="25C4C8D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6/ Компютрите и останалата техника в залата се включват само след разрешение на преподавател.</w:t>
      </w:r>
    </w:p>
    <w:p w14:paraId="0959CF9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 xml:space="preserve">7/ При влизане в залата учениците са длъжни да изчакват напускането й от тези, за които занятията са приключили.    </w:t>
      </w:r>
    </w:p>
    <w:p w14:paraId="557E053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>8/ Поради наличието в залата на ел. инсталация по работните маси, се забранява внасянето на напитки и течности.</w:t>
      </w:r>
    </w:p>
    <w:p w14:paraId="5E9AC04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71CF77E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3F389CE9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79E85A0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61D1BD8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ИНСТРУКЦИЯ</w:t>
      </w:r>
    </w:p>
    <w:p w14:paraId="4660532F" w14:textId="77777777" w:rsid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ЗА БЕЗОПАСНА РАБОТА НА</w:t>
      </w:r>
      <w:r w:rsidR="00465A1F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ХИГИЕНИСТИТЕ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</w:p>
    <w:p w14:paraId="786410EE" w14:textId="77777777" w:rsidR="00465A1F" w:rsidRPr="00171B89" w:rsidRDefault="00465A1F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31EA790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1/ Почистването на стъклата на прозорците, на перилата да става с особено внимание, като навеждането навън е минимално;</w:t>
      </w:r>
    </w:p>
    <w:p w14:paraId="0B31605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lastRenderedPageBreak/>
        <w:t>2/ При подготвянето на дезинфекционните разтвори, поставянето на хлорна вра да се спазват точните съотношения, посочени от медицинското лице, с цел предотвратяване на инхалирането на отровни газове / хлор и др./;</w:t>
      </w:r>
    </w:p>
    <w:p w14:paraId="004A24A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3/ При работа с препарати като кислол, кислин, белина да се работи с гумени ръкавици и да се поставя марлена превръзка на устата;</w:t>
      </w:r>
    </w:p>
    <w:p w14:paraId="376BF65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4/ Почистването на сняг,</w:t>
      </w:r>
      <w:r w:rsidR="00465A1F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лед в района на училището да става с подходящо облекло и обувки, за да се избегнат навяхвания и счупвания;</w:t>
      </w:r>
    </w:p>
    <w:p w14:paraId="43D6A793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5/ При хигиенизирането двора и районите около училището отпадъците да се изхвърлят на определените за това места, а да не се горят с цел намаляване на пожарната опасност и избягване замърсяването с отровни вещества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ab/>
        <w:t xml:space="preserve"> отделени при горенето</w:t>
      </w:r>
    </w:p>
    <w:p w14:paraId="1CE7823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787AC98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19920235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116B6DB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ИНСТРУКТАЖ ЗА ДЛЪЖНОСТТА: СЧЕТОВОДИТЕЛ </w:t>
      </w:r>
    </w:p>
    <w:p w14:paraId="615CE3BD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4399B6D5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Служителят да е преминал инструктаж по безопасност и здраве при работа.</w:t>
      </w:r>
    </w:p>
    <w:p w14:paraId="7B07D5CD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1.  Използването на електрически уреди да става задължително в пълно съответствие с изискванията за електробезопасност.</w:t>
      </w:r>
    </w:p>
    <w:p w14:paraId="76A22429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2.  При  работа  с  видеодисплеи  да  се  спазват  условията  за  безопасност,  съгласно Наредба № 7 от 15 август 2005 г. за минималните изисквания за осигуряване на здравословни и безопасни условия на труд при работа с видеодисплеи на МТСГ и МЗ.</w:t>
      </w:r>
    </w:p>
    <w:p w14:paraId="4552417D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3. Служителят трябва да е добре запознат с обслужването и действието на пожарогасителите.</w:t>
      </w:r>
    </w:p>
    <w:p w14:paraId="7FA7375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4.  Електронагревателните уреди да са на разстояние </w:t>
      </w:r>
      <w:r w:rsidR="00465A1F">
        <w:rPr>
          <w:rFonts w:ascii="Arial" w:eastAsia="Times New Roman" w:hAnsi="Arial" w:cs="Arial"/>
          <w:b/>
          <w:sz w:val="24"/>
          <w:szCs w:val="24"/>
          <w:lang w:eastAsia="bg-BG"/>
        </w:rPr>
        <w:t>не по-малко от 0.8 м. от книги,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документи, папки и други книжни носители.</w:t>
      </w:r>
    </w:p>
    <w:p w14:paraId="4D030A2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5.  След  приключване на  работния  ден  всички  консуматори  на  ел.  енергия  да  се изключват.</w:t>
      </w:r>
    </w:p>
    <w:p w14:paraId="08A861D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3EBE446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24521DD3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7D4EE04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НАЧАЛЕН ИНСТРУКТАЖ</w:t>
      </w:r>
    </w:p>
    <w:p w14:paraId="55FFA9B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по безопасност и здраве при работа</w:t>
      </w:r>
    </w:p>
    <w:p w14:paraId="4C1F815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6FB0C91B" w14:textId="77777777" w:rsidR="00171B89" w:rsidRPr="00171B89" w:rsidRDefault="00465A1F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І. ВЪПРОСИ ОТ ОБЩ ХАРАКТЕР</w:t>
      </w:r>
    </w:p>
    <w:p w14:paraId="6C1FF1FD" w14:textId="77777777" w:rsidR="00171B89" w:rsidRPr="00171B89" w:rsidRDefault="00465A1F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1.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Всички уреди, намиращи се под напрежение, да се пазят от мокрене и навлажняване.</w:t>
      </w:r>
    </w:p>
    <w:p w14:paraId="20936761" w14:textId="77777777" w:rsidR="00171B89" w:rsidRPr="00171B89" w:rsidRDefault="00465A1F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2.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При използване за учебния процес ел. уредите да се включват само от учителят.</w:t>
      </w:r>
    </w:p>
    <w:p w14:paraId="51F1C071" w14:textId="77777777" w:rsidR="00171B89" w:rsidRPr="00171B89" w:rsidRDefault="00465A1F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3.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При спиране на ел. ток уредите и апаратите да се изключват от електрическата мрежа.</w:t>
      </w:r>
    </w:p>
    <w:p w14:paraId="42707E7A" w14:textId="77777777" w:rsidR="00171B89" w:rsidRPr="00171B89" w:rsidRDefault="00465A1F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4.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Да  не  се  правят  опити  за  отстраняване  на  повреди  в  ел.  уредите  от  учители  и служители. Своевременно да се уведоми 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директора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при възникване на повреди.</w:t>
      </w:r>
    </w:p>
    <w:p w14:paraId="70B0D679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5.  Забранява се качването по прозорците на сградата и навеждането навън.</w:t>
      </w:r>
    </w:p>
    <w:p w14:paraId="4B20DD16" w14:textId="77777777" w:rsidR="00171B89" w:rsidRPr="00171B89" w:rsidRDefault="00E25757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6.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Помещенията да се проветряват редовно, като се поддържа необходимата хигиена в тях.</w:t>
      </w:r>
    </w:p>
    <w:p w14:paraId="46CE7C05" w14:textId="77777777" w:rsidR="00171B89" w:rsidRPr="00171B89" w:rsidRDefault="00E25757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7.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Работните места да се почистват. Отпадъците   да се изхвърлят в предназначените за целта кошчетата.</w:t>
      </w:r>
    </w:p>
    <w:p w14:paraId="7A789C49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8.  Да се поддържа лична хигиена.</w:t>
      </w:r>
    </w:p>
    <w:p w14:paraId="00109FE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9.  Да се познават схемите за евакуация от сградата на училището при бедствия и аварии.</w:t>
      </w:r>
    </w:p>
    <w:p w14:paraId="18D1F18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lastRenderedPageBreak/>
        <w:t>10. Да се познават общите правила за оказване на долекарска помощ при злополуки.</w:t>
      </w:r>
    </w:p>
    <w:p w14:paraId="492B6E6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22377347" w14:textId="77777777" w:rsidR="00171B89" w:rsidRPr="00171B89" w:rsidRDefault="00E25757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ІІ. ПРОТИВОПОЖАРНА ОХРАНА</w:t>
      </w:r>
    </w:p>
    <w:p w14:paraId="444E36D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1.  Да не се поставят в близост до ел. уреди запалими и горими материали.</w:t>
      </w:r>
    </w:p>
    <w:p w14:paraId="079AE453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2.  Да не се включва без причина пожароизвестителната инсталация.</w:t>
      </w:r>
    </w:p>
    <w:p w14:paraId="5C35EE3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3.  Да не се пали огън в сградата и двора на училището.</w:t>
      </w:r>
    </w:p>
    <w:p w14:paraId="1BFF7D75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4.  Да не се носят и използват в училище кибрит и запалки.</w:t>
      </w:r>
    </w:p>
    <w:p w14:paraId="337CB91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5.  Да не се пипат и местят пожарогасителите в училище.</w:t>
      </w:r>
    </w:p>
    <w:p w14:paraId="52D4603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6.  При възникване на пожар да се уведоми незабавно противопожарната охрана на тел.</w:t>
      </w:r>
    </w:p>
    <w:p w14:paraId="387B3FA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112 или на 60160.</w:t>
      </w:r>
    </w:p>
    <w:p w14:paraId="6B4582D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64B9738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ІІІ. ОПАСНИ МЕСТА В СГРАДАТА И ДВОРА </w:t>
      </w:r>
    </w:p>
    <w:p w14:paraId="39911061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0D2E1E0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1.  Забранява се сядането, качването и надвесването по парапета на вътрешните стълби.</w:t>
      </w:r>
    </w:p>
    <w:p w14:paraId="3D429C4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2.  Да се внимава при движение по външните стълби през зимния период.</w:t>
      </w:r>
    </w:p>
    <w:p w14:paraId="3F72304D" w14:textId="77777777" w:rsidR="00171B89" w:rsidRPr="00171B89" w:rsidRDefault="00E25757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3.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Да се внимава за опасност от падащи ледени висулки около сградата през зимния период. </w:t>
      </w:r>
    </w:p>
    <w:p w14:paraId="1AB3D20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7F8CA75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51FC7DCF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5E7359DF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ПЕРИОДИЧЕН ИНСТРУКТАЖ</w:t>
      </w:r>
    </w:p>
    <w:p w14:paraId="0A4B9A8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за безопасност и здраве при работа на работниците и служителите</w:t>
      </w:r>
    </w:p>
    <w:p w14:paraId="1173F0B5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27E6040E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І. БЕЗОПАСНОСТ И ЗДРАВЕ ПРИ РАБОТА</w:t>
      </w:r>
    </w:p>
    <w:p w14:paraId="3E365EAF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46DB31FF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1.  Да се припомнят схемите за евакуация от сградата на училището при бедствия и аварии.</w:t>
      </w:r>
    </w:p>
    <w:p w14:paraId="6219D5F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2.  Всички уреди, намиращи се под напрежение да се пазят от мокрене и навлажняване.</w:t>
      </w:r>
    </w:p>
    <w:p w14:paraId="1432EFEE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3.  Да идват трезви на работа, по време на която не употребяват алкохол.</w:t>
      </w:r>
    </w:p>
    <w:p w14:paraId="012B269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4.  Да спазват работното време и да не отсъстват безпричинно.</w:t>
      </w:r>
    </w:p>
    <w:p w14:paraId="6F748AB4" w14:textId="77777777" w:rsidR="00171B89" w:rsidRPr="00171B89" w:rsidRDefault="00E25757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5.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Да работят задължително с даденото им работно облекло и предпазни средства.</w:t>
      </w:r>
    </w:p>
    <w:p w14:paraId="64FA146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6.  Да изпълняват добросъвестно задълженията си и да опазват материално-техническата база на училището.</w:t>
      </w:r>
    </w:p>
    <w:p w14:paraId="68ED7FE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7.  Да спазват санитарно-хигиенните условия в училището.</w:t>
      </w:r>
    </w:p>
    <w:p w14:paraId="7A5145A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8.  Да спазват противопожарните изисквания, предвидени в правилниците и наредбите.</w:t>
      </w:r>
    </w:p>
    <w:p w14:paraId="1AEA8F29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9.  Да    спазват    трудовата    дисциплина    и    конкретни    човешки    и    колегиални взаимоотношения.</w:t>
      </w:r>
    </w:p>
    <w:p w14:paraId="3382C9DF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10. При  отиване  и  връщане от  работа  е  необходимо да  се  внимава  за  подхлъзване и спазване на Правилника за движение по пътищата.</w:t>
      </w:r>
    </w:p>
    <w:p w14:paraId="3B874FC5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11. Да не се настъпват капаци на шахти по двора</w:t>
      </w:r>
    </w:p>
    <w:p w14:paraId="510C17A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12. Да не се разливат течности в работните помещения (киселини, масла, вода и други).</w:t>
      </w:r>
    </w:p>
    <w:p w14:paraId="57F4286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При слизане и качване по стълбищата движението да е винаги в дясно.</w:t>
      </w:r>
    </w:p>
    <w:p w14:paraId="4CBEBCE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13. Поддържане на чисто и подредено работно място.</w:t>
      </w:r>
    </w:p>
    <w:p w14:paraId="4C60C5D3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14. Да не се стъпва по открити ел.кабели.</w:t>
      </w:r>
    </w:p>
    <w:p w14:paraId="3792116F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lastRenderedPageBreak/>
        <w:t>15. Да не се извършват дейности, които не са вписани в длъжностната характеристика на лицето.</w:t>
      </w:r>
    </w:p>
    <w:p w14:paraId="79B3AAB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16. Забранява  се  сядането  и  облягането  по  парапетите  на  стълбището  и  первазите  на прозорците.</w:t>
      </w:r>
    </w:p>
    <w:p w14:paraId="7CA9DF3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17. Поддържане на апаратите, машините и съоръженията в изправност.</w:t>
      </w:r>
    </w:p>
    <w:p w14:paraId="1BE510A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18. Всеки  учител и  служител трябва да  може да дава първа помощ на пострадал или претърпял трудова злополука.</w:t>
      </w:r>
    </w:p>
    <w:p w14:paraId="3DBBCDA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68CC447F" w14:textId="77777777" w:rsidR="00E25757" w:rsidRDefault="00E25757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7F6CA003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ІІ. ПРОТИВОПОЖАРНА ОХРАНА</w:t>
      </w:r>
    </w:p>
    <w:p w14:paraId="0543982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1.  Да не се оставят включени нагреватели и печки в училище след приключване на работния ден.</w:t>
      </w:r>
    </w:p>
    <w:p w14:paraId="0D314D8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2.  Да не се включва без причина пожароизвестителната инсталация.</w:t>
      </w:r>
    </w:p>
    <w:p w14:paraId="377774A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3.  При пожар се обадете на тел. 112 </w:t>
      </w:r>
      <w:r w:rsidR="00E25757">
        <w:rPr>
          <w:rFonts w:ascii="Arial" w:eastAsia="Times New Roman" w:hAnsi="Arial" w:cs="Arial"/>
          <w:b/>
          <w:sz w:val="24"/>
          <w:szCs w:val="24"/>
          <w:lang w:eastAsia="bg-BG"/>
        </w:rPr>
        <w:t>.</w:t>
      </w:r>
    </w:p>
    <w:p w14:paraId="7CC3113E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62796AE9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ІІІ. ПЪРВА ПОМОЩ НА ПОСТРАДАЛ ОТ ЕЛЕКТРИЧЕСКИ ТОК.</w:t>
      </w:r>
    </w:p>
    <w:p w14:paraId="6707625B" w14:textId="77777777" w:rsidR="00171B89" w:rsidRPr="00171B89" w:rsidRDefault="00E25757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1.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Пострадалият да  се  освободи от  електрическата мрежа,  която  предварително се изключва.</w:t>
      </w:r>
    </w:p>
    <w:p w14:paraId="2155249D" w14:textId="77777777" w:rsidR="00171B89" w:rsidRPr="00171B89" w:rsidRDefault="00E25757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2. Незабавно се уведомяват кл. ръководители и директора.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.</w:t>
      </w:r>
    </w:p>
    <w:p w14:paraId="5A6A4F8F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2. Пострадалият да се постави на удобно място и да се прави изкуствено дишане по един от методите: уста в уста, уста в нос. </w:t>
      </w:r>
    </w:p>
    <w:p w14:paraId="3B7B077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79D9B33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2FBC7F0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6D60E3F6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391640B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ИНСТРУКТАЖ</w:t>
      </w:r>
    </w:p>
    <w:p w14:paraId="25BD792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за действие след получаване на злонамерен анонимен телефонен сигнал</w:t>
      </w:r>
    </w:p>
    <w:p w14:paraId="70DCE03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14:paraId="6492C07F" w14:textId="77777777" w:rsidR="00171B89" w:rsidRPr="00171B89" w:rsidRDefault="00E25757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1.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Заплахата от полученото анонимно телефонно обаждане се приема като реална.</w:t>
      </w:r>
    </w:p>
    <w:p w14:paraId="6CEFC796" w14:textId="77777777" w:rsidR="00171B89" w:rsidRPr="00171B89" w:rsidRDefault="00E25757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2.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При възможност се провежда максимално продължителен разговор с подателя на сигнала с цел  придобиване  на  конкретна  информация  за  евентуалното  място,  време  и  мотиви  за</w:t>
      </w:r>
    </w:p>
    <w:p w14:paraId="45C8C492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осъществяване на заплахата, както и за характерни особености, които могат да дадат насоки за</w:t>
      </w:r>
    </w:p>
    <w:p w14:paraId="4229F14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лицето, подаващо сигнала.</w:t>
      </w:r>
    </w:p>
    <w:p w14:paraId="5E19FB45" w14:textId="77777777" w:rsidR="00171B89" w:rsidRPr="00171B89" w:rsidRDefault="00E25757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3.  Своевременно  се  уведомява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Щаба за защита при 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бедствия, аварии и катастрофи </w:t>
      </w:r>
      <w:r w:rsidR="00171B89"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и Директора.</w:t>
      </w:r>
    </w:p>
    <w:p w14:paraId="25C9750A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4.   Учителите извършват бърз оглед на класни стаи, кабинети, физкултурен салон за наличие на съмнителни  предмети  или  вещества  и  уведомяват  веднага  </w:t>
      </w:r>
      <w:r w:rsidR="00E25757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и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Директора.</w:t>
      </w:r>
    </w:p>
    <w:p w14:paraId="3C9BB47C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5.   Директорът уведомява единния европейски номер за приемане на спешни повиквания 112 и началника на регионалния инспекторат по образование за получения сигнал и информира за състоянието на помещенията и прилежащата територия на обекта с цел локализиране на евентуална последваща проверка.</w:t>
      </w:r>
    </w:p>
    <w:p w14:paraId="3C67C733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6.   При липса на установени съмнителни предмети или вещества след огледа и съгласувано с органите на МВР Директора може да вземе решение за продължаване на учебния процес и</w:t>
      </w:r>
    </w:p>
    <w:p w14:paraId="7451B44F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дейността, без да се предприемат мерки за евакуация и последваща проверка.</w:t>
      </w:r>
    </w:p>
    <w:p w14:paraId="7D7F312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7.   При откриване на подозрителен предмет или вещество и след съгласуване с органите на МВР, Директора взема решение за предприемане на действия по евакуация на учен</w:t>
      </w:r>
      <w:r w:rsidR="00E25757">
        <w:rPr>
          <w:rFonts w:ascii="Arial" w:eastAsia="Times New Roman" w:hAnsi="Arial" w:cs="Arial"/>
          <w:b/>
          <w:sz w:val="24"/>
          <w:szCs w:val="24"/>
          <w:lang w:eastAsia="bg-BG"/>
        </w:rPr>
        <w:t>ици, персонал и други пребиваващ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и в </w:t>
      </w:r>
      <w:r w:rsidR="00E25757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училище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лица.</w:t>
      </w:r>
    </w:p>
    <w:p w14:paraId="138DD27B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lastRenderedPageBreak/>
        <w:t>8.   Чрез предвидените за целта съоръжения (заграждения  и др.) се вземат мерки за локализиране на зони с открити подозрителни предмети или вещества и недопускане на контакт с тях.</w:t>
      </w:r>
    </w:p>
    <w:p w14:paraId="42D0716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9.   Евакуацията се извършва според разработения план, без да се допуска паника и хаос.</w:t>
      </w:r>
    </w:p>
    <w:p w14:paraId="519B6983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10. При  евакуацията  пребиваващите  в  обекта  вземат  багажа  си,  за  да  уле</w:t>
      </w:r>
      <w:r w:rsidR="00E25757">
        <w:rPr>
          <w:rFonts w:ascii="Arial" w:eastAsia="Times New Roman" w:hAnsi="Arial" w:cs="Arial"/>
          <w:b/>
          <w:sz w:val="24"/>
          <w:szCs w:val="24"/>
          <w:lang w:eastAsia="bg-BG"/>
        </w:rPr>
        <w:t>снят  последваща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проверка от органите на МВР и подпомагащите ги лица от</w:t>
      </w:r>
      <w:r w:rsidR="00E25757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училище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.</w:t>
      </w:r>
    </w:p>
    <w:p w14:paraId="522BB269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11. Приоритетно се евакуират учениците и лицата, които са в близост до открития съмнителен обект.</w:t>
      </w:r>
    </w:p>
    <w:p w14:paraId="71684E98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12. При евакуацията се вземат мерки за недопускане на влизането на лица в застрашения обект, с изключение на органите на МВР  и под</w:t>
      </w:r>
      <w:r w:rsidR="00E25757">
        <w:rPr>
          <w:rFonts w:ascii="Arial" w:eastAsia="Times New Roman" w:hAnsi="Arial" w:cs="Arial"/>
          <w:b/>
          <w:sz w:val="24"/>
          <w:szCs w:val="24"/>
          <w:lang w:eastAsia="bg-BG"/>
        </w:rPr>
        <w:t>помагащите ги лица от училище.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.</w:t>
      </w:r>
    </w:p>
    <w:p w14:paraId="499BFF00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13. Евакуираните ученици и персонал се настаняват в определените безопасни места.</w:t>
      </w:r>
    </w:p>
    <w:p w14:paraId="00927E7E" w14:textId="77777777" w:rsidR="00171B89" w:rsidRPr="00171B89" w:rsidRDefault="00171B89" w:rsidP="00E2575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14. Учителят  извел  учениците  проверява  броя </w:t>
      </w:r>
      <w:r w:rsidR="00E25757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на  евакуираните  ученици.</w:t>
      </w:r>
    </w:p>
    <w:p w14:paraId="0F0B52EF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15. Органите на МВР оказват съдействие при евакуацията, като отцепват района на застрашения обект и подпомагат бързото настаняване на евакуираните в определените безопасни места за</w:t>
      </w:r>
    </w:p>
    <w:p w14:paraId="40796647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временно настаняване.</w:t>
      </w:r>
    </w:p>
    <w:p w14:paraId="0C5593C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16. Извършва се последваща проверка и претърсване от органите на МВР, в съответствие със събраната максимално обективна информация за реалната обстановка в застрашения обект. За</w:t>
      </w:r>
    </w:p>
    <w:p w14:paraId="4A12797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проверката и претърсването органите на МВР се подпо</w:t>
      </w:r>
      <w:r w:rsidR="00E25757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магат от комисията на училище за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оказване на съдействие.</w:t>
      </w:r>
    </w:p>
    <w:p w14:paraId="41CA3A45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17. След извър</w:t>
      </w:r>
      <w:r w:rsidR="00E25757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шване на проверката в училище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(непотвърждаваща достоверността на сигнала или  предполагаща  последващо  неутрализиране  на  опаснос</w:t>
      </w:r>
      <w:r w:rsidR="00E25757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тта)  се  подписва  констативен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протокол, след което Директорът  взема решение за възстановяване на учебния процес.</w:t>
      </w:r>
    </w:p>
    <w:p w14:paraId="062A4ED3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18. Когато сигналът за злонамерено анонимно телефонно обаждане е получен чрез европейския номер за приемане на спешни повиквания 112, орган</w:t>
      </w:r>
      <w:r w:rsidR="00E25757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ите на МВР уведомяват Директора,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който предприема своевременното </w:t>
      </w:r>
      <w:r w:rsidR="00E25757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изпълнение на по-горе описаните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действия.</w:t>
      </w:r>
    </w:p>
    <w:p w14:paraId="201E9B64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>19. При отсъствие на Директора, неговите функции по задължения от Правилника за осигуряване на безопасни условия на в</w:t>
      </w:r>
      <w:r w:rsidR="00E25757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ъзпитание, обучение и труд в </w:t>
      </w:r>
      <w:r w:rsidRPr="00171B8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ОУ  се поемат от определеното със заповед за заместване лице. </w:t>
      </w:r>
    </w:p>
    <w:p w14:paraId="513C21A5" w14:textId="77777777" w:rsidR="00171B89" w:rsidRPr="00171B89" w:rsidRDefault="00171B89" w:rsidP="00171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sectPr w:rsidR="00171B89" w:rsidRPr="00171B89" w:rsidSect="00171B89">
      <w:headerReference w:type="default" r:id="rId9"/>
      <w:footerReference w:type="default" r:id="rId10"/>
      <w:pgSz w:w="11906" w:h="16838" w:code="9"/>
      <w:pgMar w:top="851" w:right="924" w:bottom="1247" w:left="902" w:header="709" w:footer="6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0F71F" w14:textId="77777777" w:rsidR="006C2B22" w:rsidRDefault="006C2B22" w:rsidP="00171B89">
      <w:pPr>
        <w:spacing w:after="0" w:line="240" w:lineRule="auto"/>
      </w:pPr>
      <w:r>
        <w:separator/>
      </w:r>
    </w:p>
  </w:endnote>
  <w:endnote w:type="continuationSeparator" w:id="0">
    <w:p w14:paraId="0A89A2BA" w14:textId="77777777" w:rsidR="006C2B22" w:rsidRDefault="006C2B22" w:rsidP="00171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EF4A2" w14:textId="77777777" w:rsidR="00171B89" w:rsidRPr="00EA5C8C" w:rsidRDefault="00171B89" w:rsidP="00171B89">
    <w:pPr>
      <w:pStyle w:val="a6"/>
      <w:tabs>
        <w:tab w:val="clear" w:pos="4703"/>
        <w:tab w:val="clear" w:pos="9406"/>
        <w:tab w:val="left" w:pos="8850"/>
      </w:tabs>
      <w:rPr>
        <w:lang w:val="bg-BG"/>
      </w:rPr>
    </w:pPr>
    <w:r>
      <w:rPr>
        <w:lang w:val="bg-BG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C63C7" w14:textId="77777777" w:rsidR="006C2B22" w:rsidRDefault="006C2B22" w:rsidP="00171B89">
      <w:pPr>
        <w:spacing w:after="0" w:line="240" w:lineRule="auto"/>
      </w:pPr>
      <w:r>
        <w:separator/>
      </w:r>
    </w:p>
  </w:footnote>
  <w:footnote w:type="continuationSeparator" w:id="0">
    <w:p w14:paraId="10FD88EB" w14:textId="77777777" w:rsidR="006C2B22" w:rsidRDefault="006C2B22" w:rsidP="00171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A983D" w14:textId="77777777" w:rsidR="00171B89" w:rsidRDefault="00171B89" w:rsidP="00171B8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8FF224C" w14:textId="77777777" w:rsidR="00171B89" w:rsidRDefault="00171B89" w:rsidP="00171B8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D29A1" w14:textId="77777777" w:rsidR="00171B89" w:rsidRDefault="00171B89" w:rsidP="00171B8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53F2E446" w14:textId="77777777" w:rsidR="00171B89" w:rsidRDefault="00171B89">
    <w:pPr>
      <w:pStyle w:val="a3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A369C" w14:textId="77777777" w:rsidR="00171B89" w:rsidRDefault="00171B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72E6"/>
    <w:rsid w:val="00010B4F"/>
    <w:rsid w:val="00104885"/>
    <w:rsid w:val="00145263"/>
    <w:rsid w:val="00171B89"/>
    <w:rsid w:val="001C72E6"/>
    <w:rsid w:val="00210B39"/>
    <w:rsid w:val="00440DC9"/>
    <w:rsid w:val="00445F19"/>
    <w:rsid w:val="00465A1F"/>
    <w:rsid w:val="00564148"/>
    <w:rsid w:val="005D690B"/>
    <w:rsid w:val="0060576F"/>
    <w:rsid w:val="006A3A3A"/>
    <w:rsid w:val="006C2B22"/>
    <w:rsid w:val="00707DF4"/>
    <w:rsid w:val="007439CF"/>
    <w:rsid w:val="0074498F"/>
    <w:rsid w:val="009749E0"/>
    <w:rsid w:val="00A029DA"/>
    <w:rsid w:val="00A72376"/>
    <w:rsid w:val="00C64804"/>
    <w:rsid w:val="00E25757"/>
    <w:rsid w:val="00E82E99"/>
    <w:rsid w:val="00EE23CD"/>
    <w:rsid w:val="00FD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F56E9"/>
  <w15:docId w15:val="{09CAEB6B-6AF4-4A7F-B4D6-BE3DC770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71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rsid w:val="00171B89"/>
  </w:style>
  <w:style w:type="character" w:styleId="a5">
    <w:name w:val="page number"/>
    <w:basedOn w:val="a0"/>
    <w:rsid w:val="00171B89"/>
  </w:style>
  <w:style w:type="numbering" w:customStyle="1" w:styleId="NoList1">
    <w:name w:val="No List1"/>
    <w:next w:val="a2"/>
    <w:uiPriority w:val="99"/>
    <w:semiHidden/>
    <w:unhideWhenUsed/>
    <w:rsid w:val="00171B89"/>
  </w:style>
  <w:style w:type="paragraph" w:styleId="a6">
    <w:name w:val="footer"/>
    <w:basedOn w:val="a"/>
    <w:link w:val="a7"/>
    <w:rsid w:val="00171B89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bg-BG"/>
    </w:rPr>
  </w:style>
  <w:style w:type="character" w:customStyle="1" w:styleId="a7">
    <w:name w:val="Долен колонтитул Знак"/>
    <w:basedOn w:val="a0"/>
    <w:link w:val="a6"/>
    <w:rsid w:val="00171B89"/>
    <w:rPr>
      <w:rFonts w:ascii="Times New Roman" w:eastAsia="Times New Roman" w:hAnsi="Times New Roman" w:cs="Times New Roman"/>
      <w:sz w:val="20"/>
      <w:szCs w:val="20"/>
      <w:lang w:val="x-none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16</Pages>
  <Words>6025</Words>
  <Characters>34345</Characters>
  <Application>Microsoft Office Word</Application>
  <DocSecurity>0</DocSecurity>
  <Lines>286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User2014</dc:creator>
  <cp:lastModifiedBy>2309314: ОУ "Христо Ботев" - Джурово</cp:lastModifiedBy>
  <cp:revision>10</cp:revision>
  <dcterms:created xsi:type="dcterms:W3CDTF">2020-08-25T06:30:00Z</dcterms:created>
  <dcterms:modified xsi:type="dcterms:W3CDTF">2026-09-30T06:31:00Z</dcterms:modified>
</cp:coreProperties>
</file>